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83D" w:rsidRPr="008F78E2" w:rsidRDefault="0098783D" w:rsidP="0098783D">
      <w:pPr>
        <w:jc w:val="center"/>
        <w:rPr>
          <w:b/>
          <w:bCs/>
          <w:sz w:val="24"/>
          <w:szCs w:val="24"/>
          <w:u w:val="single"/>
          <w:lang w:val="es-MX"/>
        </w:rPr>
      </w:pPr>
      <w:r w:rsidRPr="008F78E2">
        <w:rPr>
          <w:b/>
          <w:sz w:val="24"/>
          <w:szCs w:val="24"/>
          <w:u w:val="single"/>
          <w:lang w:val="es-MX"/>
        </w:rPr>
        <w:t>GUÍA DE REFLEXIÓN DE LA HOMILÍA</w:t>
      </w:r>
    </w:p>
    <w:p w:rsidR="0098783D" w:rsidRDefault="0098783D" w:rsidP="0098783D">
      <w:pPr>
        <w:rPr>
          <w:b/>
          <w:bCs/>
          <w:sz w:val="24"/>
          <w:szCs w:val="24"/>
          <w:lang w:val="es-MX"/>
        </w:rPr>
      </w:pPr>
    </w:p>
    <w:p w:rsidR="0098783D" w:rsidRPr="000B7EF3" w:rsidRDefault="0098783D" w:rsidP="0098783D">
      <w:pPr>
        <w:jc w:val="center"/>
        <w:rPr>
          <w:rFonts w:ascii="Calibri" w:hAnsi="Calibri" w:cs="Calibri"/>
          <w:b/>
          <w:bCs/>
          <w:color w:val="000000"/>
          <w:sz w:val="24"/>
          <w:szCs w:val="24"/>
          <w:lang w:val="es-MX"/>
        </w:rPr>
      </w:pPr>
      <w:r w:rsidRPr="000B7EF3">
        <w:rPr>
          <w:rFonts w:ascii="Calibri" w:hAnsi="Calibri" w:cs="Calibri"/>
          <w:b/>
          <w:bCs/>
          <w:color w:val="000000"/>
          <w:sz w:val="24"/>
          <w:szCs w:val="24"/>
          <w:lang w:val="es-MX"/>
        </w:rPr>
        <w:t>Serie de Predicaci</w:t>
      </w:r>
      <w:r>
        <w:rPr>
          <w:rFonts w:ascii="Calibri" w:hAnsi="Calibri" w:cs="Calibri"/>
          <w:b/>
          <w:bCs/>
          <w:color w:val="000000"/>
          <w:sz w:val="24"/>
          <w:szCs w:val="24"/>
          <w:lang w:val="es-MX"/>
        </w:rPr>
        <w:t>ón</w:t>
      </w:r>
      <w:r w:rsidRPr="000B7EF3">
        <w:rPr>
          <w:rFonts w:ascii="Calibri" w:hAnsi="Calibri" w:cs="Calibri"/>
          <w:b/>
          <w:bCs/>
          <w:color w:val="000000"/>
          <w:sz w:val="24"/>
          <w:szCs w:val="24"/>
          <w:lang w:val="es-MX"/>
        </w:rPr>
        <w:t>: Liberado — Libertad en Cristo</w:t>
      </w:r>
    </w:p>
    <w:p w:rsidR="0098783D" w:rsidRPr="000B7EF3" w:rsidRDefault="0098783D" w:rsidP="0098783D">
      <w:pPr>
        <w:jc w:val="center"/>
        <w:rPr>
          <w:b/>
          <w:bCs/>
          <w:color w:val="000000"/>
          <w:sz w:val="24"/>
          <w:szCs w:val="24"/>
          <w:lang w:val="es-MX"/>
        </w:rPr>
      </w:pPr>
      <w:r w:rsidRPr="000B7EF3">
        <w:rPr>
          <w:rFonts w:ascii="Calibri" w:hAnsi="Calibri" w:cs="Calibri"/>
          <w:b/>
          <w:bCs/>
          <w:color w:val="000000"/>
          <w:lang w:val="es-MX"/>
        </w:rPr>
        <w:t> </w:t>
      </w:r>
      <w:r w:rsidRPr="000B7EF3">
        <w:rPr>
          <w:b/>
          <w:bCs/>
          <w:caps/>
          <w:color w:val="000000"/>
          <w:sz w:val="24"/>
          <w:szCs w:val="24"/>
          <w:lang w:val="es-MX"/>
        </w:rPr>
        <w:t xml:space="preserve">Semana </w:t>
      </w:r>
      <w:r w:rsidRPr="000B7EF3">
        <w:rPr>
          <w:b/>
          <w:bCs/>
          <w:color w:val="000000"/>
          <w:sz w:val="24"/>
          <w:szCs w:val="24"/>
          <w:lang w:val="es-MX"/>
        </w:rPr>
        <w:t>4 de 5</w:t>
      </w:r>
    </w:p>
    <w:p w:rsidR="0098783D" w:rsidRPr="000B7EF3" w:rsidRDefault="0098783D" w:rsidP="0098783D">
      <w:pPr>
        <w:jc w:val="center"/>
        <w:rPr>
          <w:rFonts w:ascii="Calibri" w:hAnsi="Calibri" w:cs="Calibri"/>
          <w:b/>
          <w:bCs/>
          <w:color w:val="333333"/>
          <w:sz w:val="24"/>
          <w:szCs w:val="24"/>
          <w:lang w:val="es-MX"/>
        </w:rPr>
      </w:pPr>
      <w:r w:rsidRPr="000B7EF3">
        <w:rPr>
          <w:rFonts w:ascii="Calibri" w:hAnsi="Calibri" w:cs="Calibri"/>
          <w:b/>
          <w:bCs/>
          <w:color w:val="000000"/>
          <w:sz w:val="24"/>
          <w:szCs w:val="24"/>
          <w:lang w:val="es-MX"/>
        </w:rPr>
        <w:t xml:space="preserve">Cuarto Domingo de Cuaresma: </w:t>
      </w:r>
      <w:r>
        <w:rPr>
          <w:rFonts w:ascii="Calibri" w:hAnsi="Calibri" w:cs="Calibri"/>
          <w:b/>
          <w:bCs/>
          <w:color w:val="000000"/>
          <w:sz w:val="24"/>
          <w:szCs w:val="24"/>
          <w:lang w:val="es-MX"/>
        </w:rPr>
        <w:t>Elegir Ver, Perdonar y Ser Libre</w:t>
      </w:r>
      <w:r w:rsidRPr="000B7EF3">
        <w:rPr>
          <w:rFonts w:ascii="Calibri" w:hAnsi="Calibri" w:cs="Calibri"/>
          <w:b/>
          <w:bCs/>
          <w:color w:val="333333"/>
          <w:sz w:val="24"/>
          <w:szCs w:val="24"/>
          <w:lang w:val="es-MX"/>
        </w:rPr>
        <w:t xml:space="preserve"> </w:t>
      </w:r>
    </w:p>
    <w:p w:rsidR="0098783D" w:rsidRPr="0098783D" w:rsidRDefault="0098783D" w:rsidP="0098783D">
      <w:pPr>
        <w:jc w:val="center"/>
        <w:rPr>
          <w:rFonts w:ascii="Calibri" w:hAnsi="Calibri" w:cs="Calibri"/>
          <w:b/>
          <w:bCs/>
          <w:color w:val="000000"/>
          <w:sz w:val="24"/>
          <w:szCs w:val="24"/>
          <w:lang w:val="es-MX"/>
        </w:rPr>
      </w:pPr>
      <w:r w:rsidRPr="0098783D">
        <w:rPr>
          <w:rFonts w:ascii="Calibri" w:hAnsi="Calibri" w:cs="Calibri"/>
          <w:b/>
          <w:bCs/>
          <w:color w:val="000000"/>
          <w:sz w:val="24"/>
          <w:szCs w:val="24"/>
          <w:lang w:val="es-MX"/>
        </w:rPr>
        <w:t>14 de marzo de 2021</w:t>
      </w:r>
    </w:p>
    <w:p w:rsidR="0098783D" w:rsidRDefault="0098783D" w:rsidP="0098783D">
      <w:pPr>
        <w:rPr>
          <w:rFonts w:ascii="Arial" w:hAnsi="Arial" w:cs="Arial"/>
          <w:color w:val="4D4D4D"/>
          <w:sz w:val="18"/>
          <w:szCs w:val="18"/>
          <w:lang w:val="es-MX"/>
        </w:rPr>
      </w:pPr>
      <w:r>
        <w:rPr>
          <w:lang w:val="es-MX"/>
        </w:rPr>
        <w:t> </w:t>
      </w:r>
    </w:p>
    <w:p w:rsidR="0098783D" w:rsidRPr="009E4967" w:rsidRDefault="0098783D" w:rsidP="0098783D">
      <w:pPr>
        <w:jc w:val="center"/>
        <w:rPr>
          <w:b/>
          <w:bCs/>
          <w:color w:val="000000"/>
          <w:sz w:val="24"/>
          <w:szCs w:val="24"/>
          <w:lang w:val="es-MX"/>
        </w:rPr>
      </w:pPr>
    </w:p>
    <w:p w:rsidR="0098783D" w:rsidRDefault="0098783D" w:rsidP="0098783D">
      <w:pPr>
        <w:jc w:val="center"/>
        <w:rPr>
          <w:b/>
          <w:bCs/>
          <w:color w:val="000000"/>
          <w:sz w:val="24"/>
          <w:szCs w:val="24"/>
          <w:u w:val="single"/>
          <w:lang w:val="es-MX"/>
        </w:rPr>
      </w:pPr>
      <w:r w:rsidRPr="009E4967">
        <w:rPr>
          <w:b/>
          <w:bCs/>
          <w:color w:val="000000"/>
          <w:sz w:val="24"/>
          <w:szCs w:val="24"/>
          <w:u w:val="single"/>
          <w:lang w:val="es-MX"/>
        </w:rPr>
        <w:t>Las Cinco Llaves del Ministerio Liberado</w:t>
      </w:r>
    </w:p>
    <w:p w:rsidR="0098783D" w:rsidRPr="009E4967" w:rsidRDefault="0098783D" w:rsidP="0098783D">
      <w:pPr>
        <w:pStyle w:val="ListParagraph"/>
        <w:numPr>
          <w:ilvl w:val="0"/>
          <w:numId w:val="1"/>
        </w:numPr>
        <w:spacing w:before="0"/>
        <w:rPr>
          <w:color w:val="000000"/>
          <w:sz w:val="24"/>
          <w:szCs w:val="24"/>
          <w:lang w:val="es-MX"/>
        </w:rPr>
      </w:pPr>
      <w:r w:rsidRPr="009E4967">
        <w:rPr>
          <w:b/>
          <w:bCs/>
          <w:color w:val="000000"/>
          <w:sz w:val="24"/>
          <w:szCs w:val="24"/>
          <w:lang w:val="es-MX"/>
        </w:rPr>
        <w:t xml:space="preserve">Arrepentimiento y Fe: </w:t>
      </w:r>
      <w:r w:rsidRPr="009E4967">
        <w:rPr>
          <w:color w:val="000000"/>
          <w:sz w:val="24"/>
          <w:szCs w:val="24"/>
          <w:lang w:val="es-MX"/>
        </w:rPr>
        <w:t>reconociendo nuestra pecaminosidad y nuestra necesidad del perdón y la ayuda de Jesús;</w:t>
      </w:r>
    </w:p>
    <w:p w:rsidR="0098783D" w:rsidRPr="009E4967" w:rsidRDefault="0098783D" w:rsidP="0098783D">
      <w:pPr>
        <w:pStyle w:val="BodyText"/>
        <w:numPr>
          <w:ilvl w:val="0"/>
          <w:numId w:val="1"/>
        </w:numPr>
        <w:rPr>
          <w:color w:val="000000"/>
          <w:sz w:val="24"/>
          <w:szCs w:val="24"/>
          <w:lang w:val="es-MX"/>
        </w:rPr>
      </w:pPr>
      <w:r>
        <w:rPr>
          <w:noProof/>
        </w:rPr>
        <w:drawing>
          <wp:anchor distT="0" distB="0" distL="114300" distR="114300" simplePos="0" relativeHeight="251659264" behindDoc="1" locked="0" layoutInCell="1" allowOverlap="1" wp14:anchorId="37BC0172" wp14:editId="42904AFB">
            <wp:simplePos x="0" y="0"/>
            <wp:positionH relativeFrom="column">
              <wp:posOffset>5230495</wp:posOffset>
            </wp:positionH>
            <wp:positionV relativeFrom="paragraph">
              <wp:posOffset>116840</wp:posOffset>
            </wp:positionV>
            <wp:extent cx="1397635" cy="1863090"/>
            <wp:effectExtent l="0" t="0" r="0" b="3810"/>
            <wp:wrapSquare wrapText="bothSides"/>
            <wp:docPr id="4" name="Picture 1" descr="Image result for cristo rompe las cade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isto rompe las caden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7635" cy="1863090"/>
                    </a:xfrm>
                    <a:prstGeom prst="rect">
                      <a:avLst/>
                    </a:prstGeom>
                    <a:noFill/>
                  </pic:spPr>
                </pic:pic>
              </a:graphicData>
            </a:graphic>
            <wp14:sizeRelH relativeFrom="page">
              <wp14:pctWidth>0</wp14:pctWidth>
            </wp14:sizeRelH>
            <wp14:sizeRelV relativeFrom="page">
              <wp14:pctHeight>0</wp14:pctHeight>
            </wp14:sizeRelV>
          </wp:anchor>
        </w:drawing>
      </w:r>
      <w:r w:rsidRPr="009E4967">
        <w:rPr>
          <w:b/>
          <w:bCs/>
          <w:color w:val="000000"/>
          <w:sz w:val="24"/>
          <w:szCs w:val="24"/>
          <w:lang w:val="es-MX"/>
        </w:rPr>
        <w:t xml:space="preserve">Perdón </w:t>
      </w:r>
      <w:r w:rsidRPr="009E4967">
        <w:rPr>
          <w:color w:val="000000"/>
          <w:sz w:val="24"/>
          <w:szCs w:val="24"/>
          <w:lang w:val="es-MX"/>
        </w:rPr>
        <w:t>de nosotros mismos y de los demás;</w:t>
      </w:r>
      <w:r w:rsidRPr="009E4967">
        <w:rPr>
          <w:sz w:val="24"/>
          <w:szCs w:val="24"/>
          <w:lang w:val="es-MX"/>
        </w:rPr>
        <w:t xml:space="preserve"> </w:t>
      </w:r>
    </w:p>
    <w:p w:rsidR="0098783D" w:rsidRPr="009E4967" w:rsidRDefault="0098783D" w:rsidP="0098783D">
      <w:pPr>
        <w:pStyle w:val="BodyText"/>
        <w:numPr>
          <w:ilvl w:val="0"/>
          <w:numId w:val="1"/>
        </w:numPr>
        <w:rPr>
          <w:color w:val="000000"/>
          <w:sz w:val="24"/>
          <w:szCs w:val="24"/>
          <w:lang w:val="es-MX"/>
        </w:rPr>
      </w:pPr>
      <w:r w:rsidRPr="009E4967">
        <w:rPr>
          <w:color w:val="000000"/>
          <w:sz w:val="24"/>
          <w:szCs w:val="24"/>
          <w:lang w:val="es-MX"/>
        </w:rPr>
        <w:t xml:space="preserve">La </w:t>
      </w:r>
      <w:r w:rsidRPr="009E4967">
        <w:rPr>
          <w:b/>
          <w:bCs/>
          <w:color w:val="000000"/>
          <w:sz w:val="24"/>
          <w:szCs w:val="24"/>
          <w:lang w:val="es-MX"/>
        </w:rPr>
        <w:t>Renuncia</w:t>
      </w:r>
      <w:r w:rsidRPr="009E4967">
        <w:rPr>
          <w:color w:val="000000"/>
          <w:sz w:val="24"/>
          <w:szCs w:val="24"/>
          <w:lang w:val="es-MX"/>
        </w:rPr>
        <w:t xml:space="preserve"> de cualquier influencia maligna en nuestras vidas;</w:t>
      </w:r>
    </w:p>
    <w:p w:rsidR="0098783D" w:rsidRPr="009E4967" w:rsidRDefault="0098783D" w:rsidP="0098783D">
      <w:pPr>
        <w:pStyle w:val="BodyText"/>
        <w:numPr>
          <w:ilvl w:val="0"/>
          <w:numId w:val="1"/>
        </w:numPr>
        <w:rPr>
          <w:color w:val="000000"/>
          <w:sz w:val="24"/>
          <w:szCs w:val="24"/>
          <w:lang w:val="es-MX"/>
        </w:rPr>
      </w:pPr>
      <w:r w:rsidRPr="009E4967">
        <w:rPr>
          <w:b/>
          <w:bCs/>
          <w:color w:val="000000"/>
          <w:sz w:val="24"/>
          <w:szCs w:val="24"/>
          <w:lang w:val="es-MX"/>
        </w:rPr>
        <w:t>Autoridad</w:t>
      </w:r>
      <w:r w:rsidRPr="009E4967">
        <w:rPr>
          <w:color w:val="000000"/>
          <w:sz w:val="24"/>
          <w:szCs w:val="24"/>
          <w:lang w:val="es-MX"/>
        </w:rPr>
        <w:t>: tomar la Autoridad que tenemos en Jesús para vencer el mal y romper su poder en nuestras vidas;</w:t>
      </w:r>
    </w:p>
    <w:p w:rsidR="0098783D" w:rsidRPr="009E4967" w:rsidRDefault="0098783D" w:rsidP="0098783D">
      <w:pPr>
        <w:pStyle w:val="BodyText"/>
        <w:numPr>
          <w:ilvl w:val="0"/>
          <w:numId w:val="1"/>
        </w:numPr>
        <w:rPr>
          <w:color w:val="000000"/>
          <w:sz w:val="24"/>
          <w:szCs w:val="24"/>
          <w:lang w:val="es-MX"/>
        </w:rPr>
      </w:pPr>
      <w:r w:rsidRPr="009E4967">
        <w:rPr>
          <w:b/>
          <w:bCs/>
          <w:color w:val="000000"/>
          <w:sz w:val="24"/>
          <w:szCs w:val="24"/>
          <w:lang w:val="es-MX"/>
        </w:rPr>
        <w:t>La Bendición del Padre</w:t>
      </w:r>
      <w:r w:rsidRPr="009E4967">
        <w:rPr>
          <w:color w:val="000000"/>
          <w:sz w:val="24"/>
          <w:szCs w:val="24"/>
          <w:lang w:val="es-MX"/>
        </w:rPr>
        <w:t>: recibir el amor y la afirmación que Dios quiere darnos como sus amados hijos;</w:t>
      </w:r>
    </w:p>
    <w:p w:rsidR="0098783D" w:rsidRPr="009E4967" w:rsidRDefault="0098783D" w:rsidP="0098783D">
      <w:pPr>
        <w:pStyle w:val="BodyText"/>
        <w:rPr>
          <w:color w:val="000000"/>
          <w:sz w:val="24"/>
          <w:szCs w:val="24"/>
          <w:lang w:val="es-MX"/>
        </w:rPr>
      </w:pPr>
      <w:r w:rsidRPr="009E4967">
        <w:rPr>
          <w:color w:val="000000"/>
          <w:sz w:val="24"/>
          <w:szCs w:val="24"/>
          <w:lang w:val="es-MX"/>
        </w:rPr>
        <w:tab/>
      </w:r>
      <w:r w:rsidRPr="009E4967">
        <w:rPr>
          <w:color w:val="000000"/>
          <w:sz w:val="24"/>
          <w:szCs w:val="24"/>
          <w:lang w:val="es-MX"/>
        </w:rPr>
        <w:tab/>
      </w:r>
      <w:r w:rsidRPr="009E4967">
        <w:rPr>
          <w:color w:val="000000"/>
          <w:sz w:val="24"/>
          <w:szCs w:val="24"/>
          <w:lang w:val="es-MX"/>
        </w:rPr>
        <w:tab/>
      </w:r>
      <w:r w:rsidRPr="009E4967">
        <w:rPr>
          <w:color w:val="000000"/>
          <w:sz w:val="24"/>
          <w:szCs w:val="24"/>
          <w:lang w:val="es-MX"/>
        </w:rPr>
        <w:tab/>
      </w:r>
      <w:r w:rsidRPr="009E4967">
        <w:rPr>
          <w:color w:val="000000"/>
          <w:sz w:val="24"/>
          <w:szCs w:val="24"/>
          <w:lang w:val="es-MX"/>
        </w:rPr>
        <w:tab/>
        <w:t xml:space="preserve">           </w:t>
      </w:r>
    </w:p>
    <w:p w:rsidR="0098783D" w:rsidRPr="0056518C" w:rsidRDefault="0098783D" w:rsidP="0098783D">
      <w:pPr>
        <w:jc w:val="center"/>
        <w:rPr>
          <w:b/>
          <w:bCs/>
          <w:color w:val="363936"/>
          <w:sz w:val="24"/>
          <w:szCs w:val="24"/>
          <w:u w:val="single"/>
          <w:lang w:val="es-MX"/>
        </w:rPr>
      </w:pPr>
      <w:r w:rsidRPr="0056518C">
        <w:rPr>
          <w:b/>
          <w:bCs/>
          <w:color w:val="363936"/>
          <w:sz w:val="24"/>
          <w:szCs w:val="24"/>
          <w:u w:val="single"/>
          <w:lang w:val="es-MX"/>
        </w:rPr>
        <w:t>Puntos Claves de la Homilía de Hoy</w:t>
      </w:r>
    </w:p>
    <w:p w:rsidR="0098783D" w:rsidRPr="00612451" w:rsidRDefault="0098783D" w:rsidP="0098783D">
      <w:pPr>
        <w:pStyle w:val="BodyText"/>
        <w:rPr>
          <w:rFonts w:ascii="Calibri" w:hAnsi="Calibri" w:cs="Calibri"/>
          <w:i/>
          <w:iCs/>
          <w:color w:val="000000"/>
          <w:sz w:val="16"/>
          <w:szCs w:val="16"/>
          <w:lang w:val="es-MX"/>
        </w:rPr>
      </w:pPr>
      <w:r w:rsidRPr="00612451">
        <w:rPr>
          <w:rFonts w:ascii="Calibri" w:hAnsi="Calibri" w:cs="Calibri"/>
          <w:i/>
          <w:iCs/>
          <w:color w:val="000000"/>
          <w:sz w:val="16"/>
          <w:szCs w:val="16"/>
          <w:lang w:val="es-MX"/>
        </w:rPr>
        <w:t> </w:t>
      </w:r>
    </w:p>
    <w:p w:rsidR="0098783D" w:rsidRPr="000B7EF3" w:rsidRDefault="0098783D" w:rsidP="0098783D">
      <w:pPr>
        <w:pStyle w:val="ListParagraph"/>
        <w:numPr>
          <w:ilvl w:val="0"/>
          <w:numId w:val="2"/>
        </w:numPr>
        <w:ind w:left="360"/>
        <w:rPr>
          <w:b/>
          <w:bCs/>
          <w:color w:val="000000"/>
          <w:sz w:val="24"/>
          <w:szCs w:val="24"/>
          <w:lang w:val="es-MX"/>
        </w:rPr>
      </w:pPr>
      <w:r w:rsidRPr="000B7EF3">
        <w:rPr>
          <w:color w:val="000000"/>
          <w:sz w:val="24"/>
          <w:szCs w:val="24"/>
          <w:lang w:val="es-MX"/>
        </w:rPr>
        <w:t xml:space="preserve">Una oración encontrada en el campo de concentración de </w:t>
      </w:r>
      <w:proofErr w:type="spellStart"/>
      <w:r w:rsidRPr="000B7EF3">
        <w:rPr>
          <w:color w:val="000000"/>
          <w:sz w:val="24"/>
          <w:szCs w:val="24"/>
          <w:lang w:val="es-MX"/>
        </w:rPr>
        <w:t>Ravensbruck</w:t>
      </w:r>
      <w:proofErr w:type="spellEnd"/>
      <w:r w:rsidRPr="000B7EF3">
        <w:rPr>
          <w:color w:val="000000"/>
          <w:sz w:val="24"/>
          <w:szCs w:val="24"/>
          <w:lang w:val="es-MX"/>
        </w:rPr>
        <w:t>: “Oh Señor, recuerda no solo a los hombres y mujeres de buena voluntad, sino también a los de mala voluntad. Pero no recuerdes todo el sufrimiento que nos han infligido. En cambio, recuerda los frutos que hemos dado a causa de este sufrimiento: nuestra comunión, nuestra lealtad unos a otros, nuestra humildad, nuestro coraje. Cuando nuestros perseguidores lleguen a ser juzgados por ti, que todos estos frutos que hemos dado sean su perdón. Amén."</w:t>
      </w:r>
    </w:p>
    <w:p w:rsidR="0098783D" w:rsidRDefault="0098783D" w:rsidP="0098783D">
      <w:pPr>
        <w:ind w:left="360"/>
        <w:rPr>
          <w:b/>
          <w:bCs/>
          <w:color w:val="000000"/>
          <w:sz w:val="24"/>
          <w:szCs w:val="24"/>
          <w:lang w:val="es-MX"/>
        </w:rPr>
      </w:pPr>
      <w:r w:rsidRPr="000B7EF3">
        <w:rPr>
          <w:color w:val="000000"/>
          <w:sz w:val="24"/>
          <w:szCs w:val="24"/>
          <w:lang w:val="es-MX"/>
        </w:rPr>
        <w:t xml:space="preserve">Una mujer increíblemente santa en </w:t>
      </w:r>
      <w:proofErr w:type="spellStart"/>
      <w:r w:rsidRPr="000B7EF3">
        <w:rPr>
          <w:color w:val="000000"/>
          <w:sz w:val="24"/>
          <w:szCs w:val="24"/>
          <w:lang w:val="es-MX"/>
        </w:rPr>
        <w:t>Ravensbruck</w:t>
      </w:r>
      <w:proofErr w:type="spellEnd"/>
      <w:r w:rsidRPr="000B7EF3">
        <w:rPr>
          <w:color w:val="000000"/>
          <w:sz w:val="24"/>
          <w:szCs w:val="24"/>
          <w:lang w:val="es-MX"/>
        </w:rPr>
        <w:t xml:space="preserve"> pudo escribir esta oración porque era libre: libre de amargura, odio y el deseo de venganza</w:t>
      </w:r>
      <w:r w:rsidRPr="000B7EF3">
        <w:rPr>
          <w:b/>
          <w:bCs/>
          <w:color w:val="000000"/>
          <w:sz w:val="24"/>
          <w:szCs w:val="24"/>
          <w:lang w:val="es-MX"/>
        </w:rPr>
        <w:t>.</w:t>
      </w:r>
    </w:p>
    <w:p w:rsidR="0098783D" w:rsidRPr="000B7EF3" w:rsidRDefault="0098783D" w:rsidP="0098783D">
      <w:pPr>
        <w:ind w:left="360"/>
        <w:rPr>
          <w:b/>
          <w:bCs/>
          <w:color w:val="000000"/>
          <w:sz w:val="24"/>
          <w:szCs w:val="24"/>
          <w:lang w:val="es-MX"/>
        </w:rPr>
      </w:pPr>
    </w:p>
    <w:p w:rsidR="0098783D" w:rsidRPr="000B7EF3" w:rsidRDefault="0098783D" w:rsidP="0098783D">
      <w:pPr>
        <w:pStyle w:val="Heading1"/>
        <w:numPr>
          <w:ilvl w:val="0"/>
          <w:numId w:val="2"/>
        </w:numPr>
        <w:spacing w:before="0"/>
        <w:ind w:left="360"/>
        <w:rPr>
          <w:rFonts w:ascii="Times New Roman" w:hAnsi="Times New Roman" w:cs="Times New Roman"/>
          <w:bCs/>
          <w:color w:val="000000"/>
          <w:sz w:val="24"/>
          <w:szCs w:val="24"/>
          <w:lang w:val="es-MX"/>
        </w:rPr>
      </w:pPr>
      <w:r w:rsidRPr="000B7EF3">
        <w:rPr>
          <w:rFonts w:ascii="Times New Roman" w:hAnsi="Times New Roman" w:cs="Times New Roman"/>
          <w:bCs/>
          <w:color w:val="000000"/>
          <w:sz w:val="24"/>
          <w:szCs w:val="24"/>
          <w:lang w:val="es-MX"/>
        </w:rPr>
        <w:t>El perdón es probablemente la enseñanza de Jesús más difícil de seguir para nosotros, y va de la mano con su otro mandamiento extremadamente desafiante de amar a nuestros enemigos.</w:t>
      </w:r>
    </w:p>
    <w:p w:rsidR="0098783D" w:rsidRPr="000B7EF3" w:rsidRDefault="0098783D" w:rsidP="0098783D">
      <w:pPr>
        <w:ind w:left="360"/>
        <w:rPr>
          <w:color w:val="000000"/>
          <w:sz w:val="24"/>
          <w:szCs w:val="24"/>
          <w:lang w:val="es-MX"/>
        </w:rPr>
      </w:pPr>
      <w:r w:rsidRPr="000B7EF3">
        <w:rPr>
          <w:color w:val="000000"/>
          <w:sz w:val="24"/>
          <w:szCs w:val="24"/>
          <w:lang w:val="es-MX"/>
        </w:rPr>
        <w:t>Jesús experimentó en su vida humana la dificultad de perdonar a los demás: a sus propios apóstoles que lo traicionaron y abandonaron cuando fue a la cruz, a los líderes judíos que lo acusaron injustamente y a los soldados romanos que lo crucificaron. Ninguno de ellos merecía ser perdonado, pero él los perdonó a todos. De la misma forma nos perdona a ti y a mí aunque a veces no lo merezcamos.</w:t>
      </w:r>
    </w:p>
    <w:p w:rsidR="0098783D" w:rsidRPr="000B7EF3" w:rsidRDefault="0098783D" w:rsidP="0098783D">
      <w:pPr>
        <w:rPr>
          <w:color w:val="000000"/>
          <w:sz w:val="24"/>
          <w:szCs w:val="24"/>
          <w:lang w:val="es-MX"/>
        </w:rPr>
      </w:pPr>
    </w:p>
    <w:p w:rsidR="0098783D" w:rsidRPr="000B7EF3" w:rsidRDefault="0098783D" w:rsidP="0098783D">
      <w:pPr>
        <w:pStyle w:val="BodyText"/>
        <w:numPr>
          <w:ilvl w:val="0"/>
          <w:numId w:val="2"/>
        </w:numPr>
        <w:ind w:left="360"/>
        <w:rPr>
          <w:color w:val="000000"/>
          <w:sz w:val="24"/>
          <w:szCs w:val="24"/>
          <w:lang w:val="es-MX"/>
        </w:rPr>
      </w:pPr>
      <w:r w:rsidRPr="000B7EF3">
        <w:rPr>
          <w:color w:val="000000"/>
          <w:sz w:val="24"/>
          <w:szCs w:val="24"/>
          <w:lang w:val="es-MX"/>
        </w:rPr>
        <w:t>El perdón es la segunda clave del modelo de Ministerio Liberado. En esta clave, llegamos a comprender que el perdón es, en última instancia, una elección, no un sentimiento. Por lo tanto, el perdón tiene que venir de la gracia de Dios tocando ese lugar profundo dentro de nosotros donde tomamos decisiones difíciles: nuestra voluntad.</w:t>
      </w:r>
    </w:p>
    <w:p w:rsidR="0098783D" w:rsidRDefault="0098783D" w:rsidP="0098783D">
      <w:pPr>
        <w:pStyle w:val="ListParagraph"/>
        <w:numPr>
          <w:ilvl w:val="0"/>
          <w:numId w:val="2"/>
        </w:numPr>
        <w:ind w:left="360"/>
        <w:rPr>
          <w:color w:val="000000"/>
          <w:sz w:val="24"/>
          <w:szCs w:val="24"/>
          <w:u w:val="single"/>
          <w:lang w:val="es-MX"/>
        </w:rPr>
      </w:pPr>
      <w:r w:rsidRPr="000B7EF3">
        <w:rPr>
          <w:color w:val="000000"/>
          <w:sz w:val="24"/>
          <w:szCs w:val="24"/>
          <w:lang w:val="es-MX"/>
        </w:rPr>
        <w:t xml:space="preserve">El perdón también implica otra elección: implica elegir ver en lugar de elegir ser ciego. Ahí es donde el Evangelio de hoy puede hablar a nosotros. Estoy usando el Evangelio de hoy especialmente para desafiarnos a elegir ver a los que nos han lastimado </w:t>
      </w:r>
      <w:r w:rsidRPr="000B7EF3">
        <w:rPr>
          <w:color w:val="000000"/>
          <w:sz w:val="24"/>
          <w:szCs w:val="24"/>
          <w:u w:val="single"/>
          <w:lang w:val="es-MX"/>
        </w:rPr>
        <w:t>como Dios los ve.</w:t>
      </w:r>
    </w:p>
    <w:p w:rsidR="0098783D" w:rsidRDefault="0098783D" w:rsidP="0098783D">
      <w:pPr>
        <w:pStyle w:val="BodyText"/>
        <w:ind w:left="0"/>
        <w:rPr>
          <w:color w:val="000000"/>
          <w:sz w:val="24"/>
          <w:szCs w:val="24"/>
          <w:lang w:val="es-MX"/>
        </w:rPr>
      </w:pPr>
    </w:p>
    <w:p w:rsidR="0098783D" w:rsidRDefault="0098783D" w:rsidP="0098783D">
      <w:pPr>
        <w:pStyle w:val="BodyText"/>
        <w:numPr>
          <w:ilvl w:val="0"/>
          <w:numId w:val="2"/>
        </w:numPr>
        <w:ind w:left="360"/>
        <w:rPr>
          <w:color w:val="000000"/>
          <w:sz w:val="24"/>
          <w:szCs w:val="24"/>
          <w:lang w:val="es-MX"/>
        </w:rPr>
      </w:pPr>
      <w:r w:rsidRPr="000B7EF3">
        <w:rPr>
          <w:color w:val="000000"/>
          <w:sz w:val="24"/>
          <w:szCs w:val="24"/>
          <w:lang w:val="es-MX"/>
        </w:rPr>
        <w:t>El perdón de los demás comienza cuando elegimos ver a quienes nos han hecho daño, no como animales, monstruos o demonios, sino como seres humanos como nosotros; son humanos imperfectos y defectuosos como nosotros. Entonces, si lo permitimos, el perdón nos lleva lentamente al siguiente paso de verlos como hijos de Dios y amados por Dios. Si no podemos verlos de esa manera, nuestro perdón aún no está completo.</w:t>
      </w:r>
    </w:p>
    <w:p w:rsidR="0098783D" w:rsidRDefault="0098783D" w:rsidP="0098783D">
      <w:pPr>
        <w:pStyle w:val="BodyText"/>
        <w:ind w:left="0"/>
        <w:rPr>
          <w:color w:val="000000"/>
          <w:sz w:val="24"/>
          <w:szCs w:val="24"/>
          <w:lang w:val="es-MX"/>
        </w:rPr>
      </w:pPr>
    </w:p>
    <w:p w:rsidR="0098783D" w:rsidRDefault="0098783D" w:rsidP="0098783D">
      <w:pPr>
        <w:pStyle w:val="BodyText"/>
        <w:numPr>
          <w:ilvl w:val="0"/>
          <w:numId w:val="2"/>
        </w:numPr>
        <w:ind w:left="360"/>
        <w:rPr>
          <w:color w:val="000000"/>
          <w:sz w:val="24"/>
          <w:szCs w:val="24"/>
          <w:lang w:val="es-MX"/>
        </w:rPr>
      </w:pPr>
      <w:r w:rsidRPr="000B7EF3">
        <w:rPr>
          <w:color w:val="000000"/>
          <w:sz w:val="24"/>
          <w:szCs w:val="24"/>
          <w:lang w:val="es-MX"/>
        </w:rPr>
        <w:t>Cuando elegimos no perdonar a los demás, elegimos ser ciegos. Elegimos no ver nada bueno en ellos; elegimos ver solo lo que nos han hecho. Una de las razones por las que Jesús nos manda a perdonar es porque sabe que esta ceguera de no perdonar solo causará conflicto y daño en nuestras familias, en nuestras comunidades, en nuestras iglesias y en tantos lugares de nuestro mundo.</w:t>
      </w:r>
    </w:p>
    <w:p w:rsidR="0098783D" w:rsidRDefault="0098783D" w:rsidP="0098783D">
      <w:pPr>
        <w:pStyle w:val="BodyText"/>
        <w:ind w:left="0"/>
        <w:rPr>
          <w:color w:val="000000"/>
          <w:sz w:val="24"/>
          <w:szCs w:val="24"/>
          <w:lang w:val="es-MX"/>
        </w:rPr>
      </w:pPr>
    </w:p>
    <w:p w:rsidR="0098783D" w:rsidRPr="000B7EF3" w:rsidRDefault="0098783D" w:rsidP="0098783D">
      <w:pPr>
        <w:pStyle w:val="BodyText"/>
        <w:numPr>
          <w:ilvl w:val="0"/>
          <w:numId w:val="2"/>
        </w:numPr>
        <w:ind w:left="360"/>
        <w:rPr>
          <w:color w:val="000000"/>
          <w:sz w:val="24"/>
          <w:szCs w:val="24"/>
          <w:lang w:val="es-MX"/>
        </w:rPr>
      </w:pPr>
      <w:r w:rsidRPr="000B7EF3">
        <w:rPr>
          <w:color w:val="000000"/>
          <w:sz w:val="24"/>
          <w:szCs w:val="24"/>
          <w:lang w:val="es-MX"/>
        </w:rPr>
        <w:t>La Segunda Clave del Perdón del Modelo Liberado nos recuerda que el perdón es verdaderamente libertad en Cristo</w:t>
      </w:r>
      <w:proofErr w:type="gramStart"/>
      <w:r w:rsidRPr="000B7EF3">
        <w:rPr>
          <w:color w:val="000000"/>
          <w:sz w:val="24"/>
          <w:szCs w:val="24"/>
          <w:lang w:val="es-MX"/>
        </w:rPr>
        <w:t>!</w:t>
      </w:r>
      <w:proofErr w:type="gramEnd"/>
      <w:r w:rsidRPr="000B7EF3">
        <w:rPr>
          <w:color w:val="000000"/>
          <w:sz w:val="24"/>
          <w:szCs w:val="24"/>
          <w:lang w:val="es-MX"/>
        </w:rPr>
        <w:t xml:space="preserve"> Y esta es la razón principal por la que Jesús nos manda perdonar: quiere que seamos libres. Es la única forma en que seremos libres de la prisión y del veneno de la ira, la amargura e incluso el odio que pueden llenar nuestros corazones y mentes e incluso enfermar nuestros cuerpos. El perdón es la única forma en que encontraremos la plenitud y la curación de las heridas que recibimos en nuestras vidas.</w:t>
      </w:r>
    </w:p>
    <w:p w:rsidR="0098783D" w:rsidRPr="000B7EF3" w:rsidRDefault="0098783D" w:rsidP="0098783D">
      <w:pPr>
        <w:pStyle w:val="BodyText"/>
        <w:ind w:left="80"/>
        <w:rPr>
          <w:color w:val="000000"/>
          <w:sz w:val="24"/>
          <w:szCs w:val="24"/>
          <w:lang w:val="es-MX"/>
        </w:rPr>
      </w:pPr>
      <w:r w:rsidRPr="000B7EF3">
        <w:rPr>
          <w:color w:val="000000"/>
          <w:sz w:val="24"/>
          <w:szCs w:val="24"/>
          <w:lang w:val="es-MX"/>
        </w:rPr>
        <w:t> </w:t>
      </w:r>
    </w:p>
    <w:p w:rsidR="0098783D" w:rsidRDefault="0098783D" w:rsidP="0098783D">
      <w:pPr>
        <w:pStyle w:val="BodyText"/>
        <w:numPr>
          <w:ilvl w:val="0"/>
          <w:numId w:val="2"/>
        </w:numPr>
        <w:ind w:left="360"/>
        <w:rPr>
          <w:color w:val="000000"/>
          <w:sz w:val="24"/>
          <w:szCs w:val="24"/>
          <w:lang w:val="es-MX"/>
        </w:rPr>
      </w:pPr>
      <w:r w:rsidRPr="000B7EF3">
        <w:rPr>
          <w:color w:val="000000"/>
          <w:sz w:val="24"/>
          <w:szCs w:val="24"/>
          <w:lang w:val="es-MX"/>
        </w:rPr>
        <w:t>Una de las cosas que nos ayuda a perdonar es darnos cuenta de cuánto nos ha perdonado el Señor. En otras palabras, el perdón fluye hacia nosotros de Jesús en la cruz antes de que fluya de nosotros a los demás. Recibir el perdón de Dios a través de Jesús nos abre el poder para perdonar; por el contrario, la falta de perdón bloquea el amor de Dios por nosotros y nos mantiene atados.</w:t>
      </w:r>
    </w:p>
    <w:p w:rsidR="0098783D" w:rsidRDefault="0098783D" w:rsidP="0098783D">
      <w:pPr>
        <w:pStyle w:val="BodyText"/>
        <w:ind w:left="360"/>
        <w:rPr>
          <w:color w:val="000000"/>
          <w:sz w:val="24"/>
          <w:szCs w:val="24"/>
          <w:lang w:val="es-MX"/>
        </w:rPr>
      </w:pPr>
      <w:r w:rsidRPr="000B7EF3">
        <w:rPr>
          <w:color w:val="000000"/>
          <w:sz w:val="24"/>
          <w:szCs w:val="24"/>
          <w:lang w:val="es-MX"/>
        </w:rPr>
        <w:t>Otra cosa que nos ayuda a perdonar es recordar que es un proceso; puede llevar mucho tiempo. Así que no te rindas, sigue orando y pídele a Dios que te ayude.</w:t>
      </w:r>
    </w:p>
    <w:p w:rsidR="0098783D" w:rsidRPr="000B7EF3" w:rsidRDefault="0098783D" w:rsidP="0098783D">
      <w:pPr>
        <w:pStyle w:val="BodyText"/>
        <w:ind w:left="360"/>
        <w:rPr>
          <w:color w:val="000000"/>
          <w:sz w:val="24"/>
          <w:szCs w:val="24"/>
          <w:lang w:val="es-MX"/>
        </w:rPr>
      </w:pPr>
    </w:p>
    <w:p w:rsidR="0098783D" w:rsidRPr="000B7EF3" w:rsidRDefault="0098783D" w:rsidP="0098783D">
      <w:pPr>
        <w:pStyle w:val="BodyText"/>
        <w:numPr>
          <w:ilvl w:val="0"/>
          <w:numId w:val="2"/>
        </w:numPr>
        <w:ind w:left="360"/>
        <w:rPr>
          <w:color w:val="000000"/>
          <w:sz w:val="24"/>
          <w:szCs w:val="24"/>
          <w:lang w:val="es-MX"/>
        </w:rPr>
      </w:pPr>
      <w:r w:rsidRPr="000B7EF3">
        <w:rPr>
          <w:color w:val="000000"/>
          <w:sz w:val="24"/>
          <w:szCs w:val="24"/>
          <w:lang w:val="es-MX"/>
        </w:rPr>
        <w:t xml:space="preserve">Así como Jesús hizo lo imposible en el Evangelio de hoy al sanar al hombre ciego, y así como permitió a una mujer en el campo de concentración de </w:t>
      </w:r>
      <w:proofErr w:type="spellStart"/>
      <w:r w:rsidRPr="000B7EF3">
        <w:rPr>
          <w:color w:val="000000"/>
          <w:sz w:val="24"/>
          <w:szCs w:val="24"/>
          <w:lang w:val="es-MX"/>
        </w:rPr>
        <w:t>Ravensbruck</w:t>
      </w:r>
      <w:proofErr w:type="spellEnd"/>
      <w:r w:rsidRPr="000B7EF3">
        <w:rPr>
          <w:color w:val="000000"/>
          <w:sz w:val="24"/>
          <w:szCs w:val="24"/>
          <w:lang w:val="es-MX"/>
        </w:rPr>
        <w:t xml:space="preserve"> hacer lo imposible y perdonar a sus torturadores y asesinos nazis, él puede hacer lo imposible y ayudarte a perdonar a alguien que te ha herido profundamente. Elegir el perdón es elegir ver </w:t>
      </w:r>
      <w:proofErr w:type="spellStart"/>
      <w:r w:rsidRPr="000B7EF3">
        <w:rPr>
          <w:color w:val="000000"/>
          <w:sz w:val="24"/>
          <w:szCs w:val="24"/>
          <w:lang w:val="es-MX"/>
        </w:rPr>
        <w:t>como</w:t>
      </w:r>
      <w:proofErr w:type="spellEnd"/>
      <w:r w:rsidRPr="000B7EF3">
        <w:rPr>
          <w:color w:val="000000"/>
          <w:sz w:val="24"/>
          <w:szCs w:val="24"/>
          <w:lang w:val="es-MX"/>
        </w:rPr>
        <w:t xml:space="preserve"> ve Dios. Elegir el perdón es elegir ser libre en Cristo.</w:t>
      </w:r>
    </w:p>
    <w:p w:rsidR="0098783D" w:rsidRPr="000B7EF3" w:rsidRDefault="0098783D" w:rsidP="0098783D">
      <w:pPr>
        <w:pStyle w:val="BodyText"/>
        <w:rPr>
          <w:color w:val="000000"/>
          <w:sz w:val="24"/>
          <w:szCs w:val="24"/>
          <w:lang w:val="es-MX"/>
        </w:rPr>
      </w:pPr>
      <w:r w:rsidRPr="000B7EF3">
        <w:rPr>
          <w:color w:val="000000"/>
          <w:sz w:val="24"/>
          <w:szCs w:val="24"/>
          <w:lang w:val="es-MX"/>
        </w:rPr>
        <w:t> </w:t>
      </w:r>
    </w:p>
    <w:p w:rsidR="0098783D" w:rsidRPr="000B7EF3" w:rsidRDefault="0098783D" w:rsidP="0098783D">
      <w:pPr>
        <w:jc w:val="center"/>
        <w:rPr>
          <w:b/>
          <w:bCs/>
          <w:color w:val="000000"/>
          <w:sz w:val="24"/>
          <w:szCs w:val="24"/>
          <w:u w:val="single"/>
          <w:lang w:val="es-MX"/>
        </w:rPr>
      </w:pPr>
      <w:r w:rsidRPr="000B7EF3">
        <w:rPr>
          <w:b/>
          <w:bCs/>
          <w:color w:val="000000"/>
          <w:sz w:val="24"/>
          <w:szCs w:val="24"/>
          <w:u w:val="single"/>
          <w:lang w:val="es-MX"/>
        </w:rPr>
        <w:t>Oración al Final de la Homilía</w:t>
      </w:r>
    </w:p>
    <w:p w:rsidR="0098783D" w:rsidRPr="000B7EF3" w:rsidRDefault="0098783D" w:rsidP="0098783D">
      <w:pPr>
        <w:jc w:val="center"/>
        <w:rPr>
          <w:i/>
          <w:iCs/>
          <w:color w:val="000000"/>
          <w:sz w:val="24"/>
          <w:szCs w:val="24"/>
          <w:lang w:val="es-MX"/>
        </w:rPr>
      </w:pPr>
      <w:r w:rsidRPr="000B7EF3">
        <w:rPr>
          <w:i/>
          <w:iCs/>
          <w:color w:val="000000"/>
          <w:sz w:val="24"/>
          <w:szCs w:val="24"/>
          <w:lang w:val="es-MX"/>
        </w:rPr>
        <w:t>(</w:t>
      </w:r>
      <w:proofErr w:type="gramStart"/>
      <w:r w:rsidRPr="000B7EF3">
        <w:rPr>
          <w:i/>
          <w:iCs/>
          <w:color w:val="000000"/>
          <w:sz w:val="24"/>
          <w:szCs w:val="24"/>
          <w:lang w:val="es-MX"/>
        </w:rPr>
        <w:t>del</w:t>
      </w:r>
      <w:proofErr w:type="gramEnd"/>
      <w:r w:rsidRPr="000B7EF3">
        <w:rPr>
          <w:i/>
          <w:iCs/>
          <w:color w:val="000000"/>
          <w:sz w:val="24"/>
          <w:szCs w:val="24"/>
          <w:lang w:val="es-MX"/>
        </w:rPr>
        <w:t xml:space="preserve"> libro de </w:t>
      </w:r>
      <w:proofErr w:type="spellStart"/>
      <w:r w:rsidRPr="000B7EF3">
        <w:rPr>
          <w:i/>
          <w:iCs/>
          <w:color w:val="000000"/>
          <w:sz w:val="24"/>
          <w:szCs w:val="24"/>
          <w:lang w:val="es-MX"/>
        </w:rPr>
        <w:t>Neal</w:t>
      </w:r>
      <w:proofErr w:type="spellEnd"/>
      <w:r w:rsidRPr="000B7EF3">
        <w:rPr>
          <w:i/>
          <w:iCs/>
          <w:color w:val="000000"/>
          <w:sz w:val="24"/>
          <w:szCs w:val="24"/>
          <w:lang w:val="es-MX"/>
        </w:rPr>
        <w:t xml:space="preserve"> Lozano "Liberado: Una Guía Práctica para la Liberación, p. 83):</w:t>
      </w:r>
    </w:p>
    <w:p w:rsidR="0098783D" w:rsidRPr="000B7EF3" w:rsidRDefault="0098783D" w:rsidP="0098783D">
      <w:pPr>
        <w:rPr>
          <w:color w:val="000000"/>
          <w:sz w:val="24"/>
          <w:szCs w:val="24"/>
          <w:lang w:val="es-MX"/>
        </w:rPr>
      </w:pPr>
      <w:r w:rsidRPr="000B7EF3">
        <w:rPr>
          <w:color w:val="000000"/>
          <w:sz w:val="24"/>
          <w:szCs w:val="24"/>
          <w:lang w:val="es-MX"/>
        </w:rPr>
        <w:t> </w:t>
      </w:r>
    </w:p>
    <w:p w:rsidR="0098783D" w:rsidRPr="000B7EF3" w:rsidRDefault="0098783D" w:rsidP="0098783D">
      <w:pPr>
        <w:rPr>
          <w:color w:val="000000"/>
          <w:sz w:val="24"/>
          <w:szCs w:val="24"/>
          <w:lang w:val="es-MX"/>
        </w:rPr>
      </w:pPr>
      <w:r w:rsidRPr="000B7EF3">
        <w:rPr>
          <w:color w:val="000000"/>
          <w:sz w:val="24"/>
          <w:szCs w:val="24"/>
          <w:lang w:val="es-MX"/>
        </w:rPr>
        <w:t xml:space="preserve">“Jesús, moriste por mí para que pudiera ser perdonado y se me abriera la puerta a la reconciliación con el Padre. Revelaste tu amor por mí mientras aún estaba en pecado. Diste tu vida como un santo sacrificio por mí. Dame la fortaleza para perdonar y la fe para confiar en que lo que me has dado, lo puedo dar a los </w:t>
      </w:r>
      <w:proofErr w:type="gramStart"/>
      <w:r w:rsidRPr="000B7EF3">
        <w:rPr>
          <w:color w:val="000000"/>
          <w:sz w:val="24"/>
          <w:szCs w:val="24"/>
          <w:lang w:val="es-MX"/>
        </w:rPr>
        <w:t>demás ”</w:t>
      </w:r>
      <w:proofErr w:type="gramEnd"/>
      <w:r w:rsidRPr="000B7EF3">
        <w:rPr>
          <w:color w:val="000000"/>
          <w:sz w:val="24"/>
          <w:szCs w:val="24"/>
          <w:lang w:val="es-MX"/>
        </w:rPr>
        <w:t>.</w:t>
      </w:r>
    </w:p>
    <w:p w:rsidR="0098783D" w:rsidRPr="000B7EF3" w:rsidRDefault="0098783D" w:rsidP="0098783D">
      <w:pPr>
        <w:rPr>
          <w:color w:val="000000"/>
          <w:sz w:val="24"/>
          <w:szCs w:val="24"/>
          <w:lang w:val="es-MX"/>
        </w:rPr>
      </w:pPr>
      <w:r w:rsidRPr="000B7EF3">
        <w:rPr>
          <w:color w:val="000000"/>
          <w:sz w:val="24"/>
          <w:szCs w:val="24"/>
          <w:lang w:val="es-MX"/>
        </w:rPr>
        <w:t> </w:t>
      </w:r>
    </w:p>
    <w:p w:rsidR="0098783D" w:rsidRPr="000B7EF3" w:rsidRDefault="0098783D" w:rsidP="0098783D">
      <w:pPr>
        <w:rPr>
          <w:color w:val="000000"/>
          <w:sz w:val="24"/>
          <w:szCs w:val="24"/>
          <w:lang w:val="es-MX"/>
        </w:rPr>
      </w:pPr>
      <w:r w:rsidRPr="000B7EF3">
        <w:rPr>
          <w:color w:val="000000"/>
          <w:sz w:val="24"/>
          <w:szCs w:val="24"/>
          <w:lang w:val="es-MX"/>
        </w:rPr>
        <w:tab/>
      </w:r>
      <w:r w:rsidRPr="000B7EF3">
        <w:rPr>
          <w:color w:val="000000"/>
          <w:sz w:val="24"/>
          <w:szCs w:val="24"/>
          <w:lang w:val="es-MX"/>
        </w:rPr>
        <w:tab/>
      </w:r>
      <w:r w:rsidRPr="000B7EF3">
        <w:rPr>
          <w:color w:val="000000"/>
          <w:sz w:val="24"/>
          <w:szCs w:val="24"/>
          <w:lang w:val="es-MX"/>
        </w:rPr>
        <w:tab/>
      </w:r>
      <w:r w:rsidRPr="000B7EF3">
        <w:rPr>
          <w:color w:val="000000"/>
          <w:sz w:val="24"/>
          <w:szCs w:val="24"/>
          <w:lang w:val="es-MX"/>
        </w:rPr>
        <w:tab/>
      </w:r>
      <w:r w:rsidRPr="000B7EF3">
        <w:rPr>
          <w:color w:val="000000"/>
          <w:sz w:val="24"/>
          <w:szCs w:val="24"/>
          <w:lang w:val="es-MX"/>
        </w:rPr>
        <w:tab/>
        <w:t xml:space="preserve">  </w:t>
      </w:r>
    </w:p>
    <w:p w:rsidR="0098783D" w:rsidRPr="000B7EF3" w:rsidRDefault="0098783D" w:rsidP="0098783D">
      <w:pPr>
        <w:jc w:val="center"/>
        <w:rPr>
          <w:b/>
          <w:bCs/>
          <w:color w:val="000000"/>
          <w:sz w:val="24"/>
          <w:szCs w:val="24"/>
          <w:u w:val="single"/>
          <w:lang w:val="es-MX"/>
        </w:rPr>
      </w:pPr>
      <w:r w:rsidRPr="000B7EF3">
        <w:rPr>
          <w:b/>
          <w:bCs/>
          <w:color w:val="000000"/>
          <w:sz w:val="24"/>
          <w:szCs w:val="24"/>
          <w:u w:val="single"/>
          <w:lang w:val="es-MX"/>
        </w:rPr>
        <w:t>Escrituras Claves esta Semana</w:t>
      </w:r>
    </w:p>
    <w:p w:rsidR="0098783D" w:rsidRPr="000B7EF3" w:rsidRDefault="0098783D" w:rsidP="0098783D">
      <w:pPr>
        <w:rPr>
          <w:color w:val="000000"/>
          <w:sz w:val="24"/>
          <w:szCs w:val="24"/>
          <w:lang w:val="es-MX"/>
        </w:rPr>
      </w:pPr>
      <w:r w:rsidRPr="000B7EF3">
        <w:rPr>
          <w:color w:val="000000"/>
          <w:sz w:val="24"/>
          <w:szCs w:val="24"/>
          <w:lang w:val="es-MX"/>
        </w:rPr>
        <w:t> </w:t>
      </w:r>
    </w:p>
    <w:p w:rsidR="0098783D" w:rsidRPr="000B7EF3" w:rsidRDefault="0098783D" w:rsidP="0098783D">
      <w:pPr>
        <w:pStyle w:val="ListParagraph"/>
        <w:numPr>
          <w:ilvl w:val="0"/>
          <w:numId w:val="2"/>
        </w:numPr>
        <w:rPr>
          <w:i/>
          <w:iCs/>
          <w:color w:val="000000"/>
          <w:sz w:val="24"/>
          <w:szCs w:val="24"/>
          <w:lang w:val="es-MX"/>
        </w:rPr>
      </w:pPr>
      <w:r w:rsidRPr="000B7EF3">
        <w:rPr>
          <w:b/>
          <w:bCs/>
          <w:color w:val="000000"/>
          <w:sz w:val="24"/>
          <w:szCs w:val="24"/>
          <w:lang w:val="es-MX"/>
        </w:rPr>
        <w:lastRenderedPageBreak/>
        <w:t xml:space="preserve">Mateo 6: 12-15 </w:t>
      </w:r>
      <w:r w:rsidRPr="000B7EF3">
        <w:rPr>
          <w:color w:val="000000"/>
          <w:sz w:val="24"/>
          <w:szCs w:val="24"/>
          <w:lang w:val="es-MX"/>
        </w:rPr>
        <w:t xml:space="preserve">— </w:t>
      </w:r>
      <w:r w:rsidRPr="000B7EF3">
        <w:rPr>
          <w:i/>
          <w:iCs/>
          <w:color w:val="000000"/>
          <w:sz w:val="24"/>
          <w:szCs w:val="24"/>
          <w:lang w:val="es-MX"/>
        </w:rPr>
        <w:t>del Padre Nuestro:</w:t>
      </w:r>
    </w:p>
    <w:p w:rsidR="0098783D" w:rsidRPr="000B7EF3" w:rsidRDefault="0098783D" w:rsidP="0098783D">
      <w:pPr>
        <w:ind w:left="720"/>
        <w:rPr>
          <w:color w:val="000000"/>
          <w:sz w:val="24"/>
          <w:szCs w:val="24"/>
          <w:lang w:val="es-MX"/>
        </w:rPr>
      </w:pPr>
      <w:r w:rsidRPr="000B7EF3">
        <w:rPr>
          <w:color w:val="000000"/>
          <w:sz w:val="24"/>
          <w:szCs w:val="24"/>
          <w:lang w:val="es-MX"/>
        </w:rPr>
        <w:t>…Y perdónanos nuestras deudas, como nosotros perdonamos a nuestros deudores; y no nos sometas a la prueba final, mas líbranos del maligno. Si perdonas a otros por sus transgresiones, tu Padre celestial te perdonará. Pero si no perdonas a los demás, tampoco tu Padre perdonará tus transgresiones.</w:t>
      </w:r>
    </w:p>
    <w:p w:rsidR="0098783D" w:rsidRPr="000B7EF3" w:rsidRDefault="0098783D" w:rsidP="0098783D">
      <w:pPr>
        <w:pStyle w:val="BodyText"/>
        <w:numPr>
          <w:ilvl w:val="0"/>
          <w:numId w:val="2"/>
        </w:numPr>
        <w:rPr>
          <w:b/>
          <w:bCs/>
          <w:color w:val="000000"/>
          <w:sz w:val="24"/>
          <w:szCs w:val="24"/>
          <w:lang w:val="es-MX"/>
        </w:rPr>
      </w:pPr>
      <w:r w:rsidRPr="000B7EF3">
        <w:rPr>
          <w:b/>
          <w:bCs/>
          <w:color w:val="000000"/>
          <w:sz w:val="24"/>
          <w:szCs w:val="24"/>
          <w:lang w:val="es-MX"/>
        </w:rPr>
        <w:t>Mateo 18: 21-35</w:t>
      </w:r>
    </w:p>
    <w:p w:rsidR="0098783D" w:rsidRPr="000B7EF3" w:rsidRDefault="0098783D" w:rsidP="0098783D">
      <w:pPr>
        <w:pStyle w:val="BodyText"/>
        <w:ind w:left="720"/>
        <w:rPr>
          <w:color w:val="000000"/>
          <w:sz w:val="24"/>
          <w:szCs w:val="24"/>
          <w:lang w:val="es-MX"/>
        </w:rPr>
      </w:pPr>
      <w:r w:rsidRPr="000B7EF3">
        <w:rPr>
          <w:color w:val="000000"/>
          <w:sz w:val="24"/>
          <w:szCs w:val="24"/>
          <w:lang w:val="es-MX"/>
        </w:rPr>
        <w:t>Entonces Pedro se acercó y le preguntó: “Señor, si mi hermano peca contra mí, ¿cuántas veces debo perdonarlo? ¿Hasta siete veces? Jesús respondió: “Les digo que no siete veces, sino setenta y siete veces… Así hará con ustedes mi Padre celestial, a menos que cada uno de ustedes perdone a su hermano de corazón.</w:t>
      </w:r>
    </w:p>
    <w:p w:rsidR="0098783D" w:rsidRPr="000B7EF3" w:rsidRDefault="0098783D" w:rsidP="0098783D">
      <w:pPr>
        <w:pStyle w:val="ListParagraph"/>
        <w:numPr>
          <w:ilvl w:val="0"/>
          <w:numId w:val="2"/>
        </w:numPr>
        <w:rPr>
          <w:b/>
          <w:bCs/>
          <w:color w:val="000000"/>
          <w:sz w:val="24"/>
          <w:szCs w:val="24"/>
          <w:lang w:val="es-MX"/>
        </w:rPr>
      </w:pPr>
      <w:r w:rsidRPr="000B7EF3">
        <w:rPr>
          <w:b/>
          <w:bCs/>
          <w:color w:val="000000"/>
          <w:sz w:val="24"/>
          <w:szCs w:val="24"/>
          <w:lang w:val="es-MX"/>
        </w:rPr>
        <w:t>Lucas 6: 36-37</w:t>
      </w:r>
    </w:p>
    <w:p w:rsidR="0098783D" w:rsidRPr="000B7EF3" w:rsidRDefault="0098783D" w:rsidP="0098783D">
      <w:pPr>
        <w:ind w:left="720"/>
        <w:rPr>
          <w:color w:val="000000"/>
          <w:sz w:val="24"/>
          <w:szCs w:val="24"/>
          <w:lang w:val="es-MX"/>
        </w:rPr>
      </w:pPr>
      <w:r w:rsidRPr="000B7EF3">
        <w:rPr>
          <w:color w:val="000000"/>
          <w:sz w:val="24"/>
          <w:szCs w:val="24"/>
          <w:lang w:val="es-MX"/>
        </w:rPr>
        <w:t>Sea misericordioso, como [también] tu Padre es misericordioso. “Deja de juzgar y no serás juzgado. Deja de condenar y no serás condenado. Perdona, y serás perdonado.</w:t>
      </w:r>
    </w:p>
    <w:p w:rsidR="0098783D" w:rsidRPr="000B7EF3" w:rsidRDefault="0098783D" w:rsidP="0098783D">
      <w:pPr>
        <w:pStyle w:val="ListParagraph"/>
        <w:numPr>
          <w:ilvl w:val="0"/>
          <w:numId w:val="2"/>
        </w:numPr>
        <w:spacing w:before="0"/>
        <w:rPr>
          <w:b/>
          <w:bCs/>
          <w:color w:val="000000"/>
          <w:sz w:val="24"/>
          <w:szCs w:val="24"/>
          <w:lang w:val="es-MX"/>
        </w:rPr>
      </w:pPr>
      <w:r w:rsidRPr="000B7EF3">
        <w:rPr>
          <w:b/>
          <w:bCs/>
          <w:color w:val="000000"/>
          <w:sz w:val="24"/>
          <w:szCs w:val="24"/>
          <w:lang w:val="es-MX"/>
        </w:rPr>
        <w:t>Mateo 19:26</w:t>
      </w:r>
    </w:p>
    <w:p w:rsidR="0098783D" w:rsidRPr="000B7EF3" w:rsidRDefault="0098783D" w:rsidP="0098783D">
      <w:pPr>
        <w:ind w:left="360" w:firstLine="358"/>
        <w:rPr>
          <w:color w:val="000000"/>
          <w:sz w:val="24"/>
          <w:szCs w:val="24"/>
          <w:lang w:val="es-MX"/>
        </w:rPr>
      </w:pPr>
      <w:r w:rsidRPr="000B7EF3">
        <w:rPr>
          <w:color w:val="000000"/>
          <w:sz w:val="24"/>
          <w:szCs w:val="24"/>
          <w:lang w:val="es-MX"/>
        </w:rPr>
        <w:t>... para Dios todo es posible.</w:t>
      </w:r>
    </w:p>
    <w:p w:rsidR="0098783D" w:rsidRPr="000B7EF3" w:rsidRDefault="0098783D" w:rsidP="0098783D">
      <w:pPr>
        <w:jc w:val="center"/>
        <w:rPr>
          <w:color w:val="000000"/>
          <w:sz w:val="24"/>
          <w:szCs w:val="24"/>
          <w:lang w:val="es-MX"/>
        </w:rPr>
      </w:pPr>
      <w:r w:rsidRPr="000B7EF3">
        <w:rPr>
          <w:color w:val="000000"/>
          <w:sz w:val="24"/>
          <w:szCs w:val="24"/>
          <w:lang w:val="es-MX"/>
        </w:rPr>
        <w:t> </w:t>
      </w:r>
    </w:p>
    <w:p w:rsidR="0098783D" w:rsidRPr="000B7EF3" w:rsidRDefault="0098783D" w:rsidP="0098783D">
      <w:pPr>
        <w:jc w:val="center"/>
        <w:rPr>
          <w:b/>
          <w:bCs/>
          <w:color w:val="000000"/>
          <w:sz w:val="24"/>
          <w:szCs w:val="24"/>
          <w:u w:val="single"/>
          <w:lang w:val="es-MX"/>
        </w:rPr>
      </w:pPr>
      <w:r w:rsidRPr="000B7EF3">
        <w:rPr>
          <w:b/>
          <w:bCs/>
          <w:color w:val="000000"/>
          <w:sz w:val="24"/>
          <w:szCs w:val="24"/>
          <w:u w:val="single"/>
          <w:lang w:val="es-MX"/>
        </w:rPr>
        <w:t>Preguntas para Pensar</w:t>
      </w:r>
    </w:p>
    <w:p w:rsidR="0098783D" w:rsidRPr="000B7EF3" w:rsidRDefault="0098783D" w:rsidP="0098783D">
      <w:pPr>
        <w:rPr>
          <w:color w:val="000000"/>
          <w:sz w:val="24"/>
          <w:szCs w:val="24"/>
          <w:lang w:val="es-MX"/>
        </w:rPr>
      </w:pPr>
      <w:r w:rsidRPr="000B7EF3">
        <w:rPr>
          <w:color w:val="000000"/>
          <w:sz w:val="24"/>
          <w:szCs w:val="24"/>
          <w:lang w:val="es-MX"/>
        </w:rPr>
        <w:t> </w:t>
      </w:r>
    </w:p>
    <w:p w:rsidR="0098783D" w:rsidRPr="000B7EF3" w:rsidRDefault="0098783D" w:rsidP="0098783D">
      <w:pPr>
        <w:ind w:left="360" w:hanging="360"/>
        <w:rPr>
          <w:color w:val="000000"/>
          <w:sz w:val="24"/>
          <w:szCs w:val="24"/>
          <w:lang w:val="es-MX"/>
        </w:rPr>
      </w:pPr>
      <w:r w:rsidRPr="000B7EF3">
        <w:rPr>
          <w:sz w:val="24"/>
          <w:szCs w:val="24"/>
          <w:lang w:val="es-MX"/>
        </w:rPr>
        <w:t>1. </w:t>
      </w:r>
      <w:r w:rsidRPr="000B7EF3">
        <w:rPr>
          <w:color w:val="000000"/>
          <w:sz w:val="24"/>
          <w:szCs w:val="24"/>
          <w:lang w:val="es-MX"/>
        </w:rPr>
        <w:t>¿Hay áreas en las que has elegido abrazar la falta de perdón? ¿Sientes resentimiento y amargura por una ofensa pasada?</w:t>
      </w:r>
    </w:p>
    <w:p w:rsidR="0098783D" w:rsidRPr="000B7EF3" w:rsidRDefault="0098783D" w:rsidP="0098783D">
      <w:pPr>
        <w:ind w:left="360" w:hanging="360"/>
        <w:rPr>
          <w:color w:val="000000"/>
          <w:sz w:val="24"/>
          <w:szCs w:val="24"/>
          <w:lang w:val="es-MX"/>
        </w:rPr>
      </w:pPr>
      <w:r w:rsidRPr="000B7EF3">
        <w:rPr>
          <w:sz w:val="24"/>
          <w:szCs w:val="24"/>
          <w:lang w:val="es-MX"/>
        </w:rPr>
        <w:t>2. </w:t>
      </w:r>
      <w:r w:rsidRPr="000B7EF3">
        <w:rPr>
          <w:color w:val="000000"/>
          <w:sz w:val="24"/>
          <w:szCs w:val="24"/>
          <w:lang w:val="es-MX"/>
        </w:rPr>
        <w:t>¿Crees que Dios quiere que estés libre de estas cargas y que puede darte esa libertad?</w:t>
      </w:r>
    </w:p>
    <w:p w:rsidR="0098783D" w:rsidRPr="000B7EF3" w:rsidRDefault="0098783D" w:rsidP="0098783D">
      <w:pPr>
        <w:ind w:left="360" w:hanging="360"/>
        <w:rPr>
          <w:color w:val="000000"/>
          <w:sz w:val="24"/>
          <w:szCs w:val="24"/>
          <w:lang w:val="es-MX"/>
        </w:rPr>
      </w:pPr>
      <w:r w:rsidRPr="000B7EF3">
        <w:rPr>
          <w:sz w:val="24"/>
          <w:szCs w:val="24"/>
          <w:lang w:val="es-MX"/>
        </w:rPr>
        <w:t>3. </w:t>
      </w:r>
      <w:r w:rsidRPr="000B7EF3">
        <w:rPr>
          <w:color w:val="000000"/>
          <w:sz w:val="24"/>
          <w:szCs w:val="24"/>
          <w:lang w:val="es-MX"/>
        </w:rPr>
        <w:t>¿Cómo crees que Dios ve a la persona o a las personas que te lastimaron? ¿Puedes verlos como hijos de Dios?</w:t>
      </w:r>
    </w:p>
    <w:p w:rsidR="0098783D" w:rsidRPr="000B7EF3" w:rsidRDefault="0098783D" w:rsidP="0098783D">
      <w:pPr>
        <w:ind w:left="360" w:hanging="360"/>
        <w:rPr>
          <w:color w:val="000000"/>
          <w:sz w:val="24"/>
          <w:szCs w:val="24"/>
          <w:lang w:val="es-MX"/>
        </w:rPr>
      </w:pPr>
      <w:r w:rsidRPr="000B7EF3">
        <w:rPr>
          <w:sz w:val="24"/>
          <w:szCs w:val="24"/>
          <w:lang w:val="es-MX"/>
        </w:rPr>
        <w:t>4. </w:t>
      </w:r>
      <w:r w:rsidRPr="000B7EF3">
        <w:rPr>
          <w:color w:val="000000"/>
          <w:sz w:val="24"/>
          <w:szCs w:val="24"/>
          <w:lang w:val="es-MX"/>
        </w:rPr>
        <w:t>¿Eres capaz de perdonar a alguien incluso si no se disculpa?</w:t>
      </w:r>
    </w:p>
    <w:p w:rsidR="0098783D" w:rsidRPr="000B7EF3" w:rsidRDefault="0098783D" w:rsidP="0098783D">
      <w:pPr>
        <w:rPr>
          <w:color w:val="000000"/>
          <w:sz w:val="24"/>
          <w:szCs w:val="24"/>
          <w:lang w:val="es-MX"/>
        </w:rPr>
      </w:pPr>
      <w:r w:rsidRPr="000B7EF3">
        <w:rPr>
          <w:color w:val="000000"/>
          <w:sz w:val="24"/>
          <w:szCs w:val="24"/>
          <w:lang w:val="es-MX"/>
        </w:rPr>
        <w:tab/>
      </w:r>
      <w:r w:rsidRPr="000B7EF3">
        <w:rPr>
          <w:color w:val="000000"/>
          <w:sz w:val="24"/>
          <w:szCs w:val="24"/>
          <w:lang w:val="es-MX"/>
        </w:rPr>
        <w:tab/>
      </w:r>
      <w:r w:rsidRPr="000B7EF3">
        <w:rPr>
          <w:color w:val="000000"/>
          <w:sz w:val="24"/>
          <w:szCs w:val="24"/>
          <w:lang w:val="es-MX"/>
        </w:rPr>
        <w:tab/>
      </w:r>
      <w:r w:rsidRPr="000B7EF3">
        <w:rPr>
          <w:color w:val="000000"/>
          <w:sz w:val="24"/>
          <w:szCs w:val="24"/>
          <w:lang w:val="es-MX"/>
        </w:rPr>
        <w:tab/>
      </w:r>
      <w:r w:rsidRPr="000B7EF3">
        <w:rPr>
          <w:color w:val="000000"/>
          <w:sz w:val="24"/>
          <w:szCs w:val="24"/>
          <w:lang w:val="es-MX"/>
        </w:rPr>
        <w:tab/>
      </w:r>
      <w:r w:rsidRPr="000B7EF3">
        <w:rPr>
          <w:color w:val="000000"/>
          <w:sz w:val="24"/>
          <w:szCs w:val="24"/>
          <w:lang w:val="es-MX"/>
        </w:rPr>
        <w:tab/>
      </w:r>
    </w:p>
    <w:p w:rsidR="0098783D" w:rsidRPr="000B7EF3" w:rsidRDefault="0098783D" w:rsidP="0098783D">
      <w:pPr>
        <w:rPr>
          <w:color w:val="000000"/>
          <w:sz w:val="24"/>
          <w:szCs w:val="24"/>
          <w:lang w:val="es-MX"/>
        </w:rPr>
      </w:pPr>
      <w:r w:rsidRPr="000B7EF3">
        <w:rPr>
          <w:color w:val="000000"/>
          <w:sz w:val="24"/>
          <w:szCs w:val="24"/>
          <w:lang w:val="es-MX"/>
        </w:rPr>
        <w:t> </w:t>
      </w:r>
    </w:p>
    <w:p w:rsidR="00786B24" w:rsidRPr="0098783D" w:rsidRDefault="00786B24">
      <w:pPr>
        <w:rPr>
          <w:lang w:val="es-MX"/>
        </w:rPr>
      </w:pPr>
      <w:bookmarkStart w:id="0" w:name="_GoBack"/>
      <w:bookmarkEnd w:id="0"/>
    </w:p>
    <w:sectPr w:rsidR="00786B24" w:rsidRPr="0098783D" w:rsidSect="00987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E60B68"/>
    <w:multiLevelType w:val="hybridMultilevel"/>
    <w:tmpl w:val="CFB6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06053"/>
    <w:multiLevelType w:val="hybridMultilevel"/>
    <w:tmpl w:val="EA6A83DA"/>
    <w:lvl w:ilvl="0" w:tplc="0409000F">
      <w:start w:val="1"/>
      <w:numFmt w:val="decimal"/>
      <w:lvlText w:val="%1."/>
      <w:lvlJc w:val="left"/>
      <w:pPr>
        <w:ind w:left="360" w:hanging="360"/>
      </w:pPr>
      <w:rPr>
        <w:rFonts w:cs="Times New Roman"/>
      </w:rPr>
    </w:lvl>
    <w:lvl w:ilvl="1" w:tplc="C8A60ECC">
      <w:start w:val="6"/>
      <w:numFmt w:val="bullet"/>
      <w:lvlText w:val="·"/>
      <w:lvlJc w:val="left"/>
      <w:pPr>
        <w:ind w:left="1080" w:hanging="360"/>
      </w:pPr>
      <w:rPr>
        <w:rFonts w:ascii="Times New Roman" w:eastAsia="Times New Roman" w:hAnsi="Times New Roman" w:hint="default"/>
        <w:color w:val="auto"/>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3D"/>
    <w:rsid w:val="001F6E90"/>
    <w:rsid w:val="0046166A"/>
    <w:rsid w:val="00786B24"/>
    <w:rsid w:val="0083663D"/>
    <w:rsid w:val="0098783D"/>
    <w:rsid w:val="00DB7A05"/>
    <w:rsid w:val="00EC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D9787-1990-4F3B-B586-B760AE8A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83D"/>
    <w:pPr>
      <w:widowControl w:val="0"/>
      <w:autoSpaceDE w:val="0"/>
      <w:autoSpaceDN w:val="0"/>
    </w:pPr>
    <w:rPr>
      <w:rFonts w:ascii="Times New Roman" w:hAnsi="Times New Roman" w:cs="Times New Roman"/>
    </w:rPr>
  </w:style>
  <w:style w:type="paragraph" w:styleId="Heading1">
    <w:name w:val="heading 1"/>
    <w:basedOn w:val="Normal"/>
    <w:next w:val="Normal"/>
    <w:link w:val="Heading1Char"/>
    <w:qFormat/>
    <w:rsid w:val="0098783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83D"/>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rsid w:val="0098783D"/>
    <w:pPr>
      <w:ind w:left="440"/>
    </w:pPr>
    <w:rPr>
      <w:sz w:val="26"/>
      <w:szCs w:val="26"/>
    </w:rPr>
  </w:style>
  <w:style w:type="character" w:customStyle="1" w:styleId="BodyTextChar">
    <w:name w:val="Body Text Char"/>
    <w:basedOn w:val="DefaultParagraphFont"/>
    <w:link w:val="BodyText"/>
    <w:uiPriority w:val="99"/>
    <w:rsid w:val="0098783D"/>
    <w:rPr>
      <w:rFonts w:ascii="Times New Roman" w:hAnsi="Times New Roman" w:cs="Times New Roman"/>
      <w:sz w:val="26"/>
      <w:szCs w:val="26"/>
    </w:rPr>
  </w:style>
  <w:style w:type="paragraph" w:styleId="ListParagraph">
    <w:name w:val="List Paragraph"/>
    <w:basedOn w:val="Normal"/>
    <w:uiPriority w:val="34"/>
    <w:qFormat/>
    <w:rsid w:val="0098783D"/>
    <w:pPr>
      <w:spacing w:before="240"/>
      <w:ind w:left="944" w:hanging="5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5619</Characters>
  <Application>Microsoft Office Word</Application>
  <DocSecurity>0</DocSecurity>
  <Lines>46</Lines>
  <Paragraphs>13</Paragraphs>
  <ScaleCrop>false</ScaleCrop>
  <Company>Microsoft</Company>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corral</dc:creator>
  <cp:keywords/>
  <dc:description/>
  <cp:lastModifiedBy>roberto corral</cp:lastModifiedBy>
  <cp:revision>1</cp:revision>
  <dcterms:created xsi:type="dcterms:W3CDTF">2021-03-12T15:53:00Z</dcterms:created>
  <dcterms:modified xsi:type="dcterms:W3CDTF">2021-03-12T15:53:00Z</dcterms:modified>
</cp:coreProperties>
</file>