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07F" w:rsidRPr="00B2670E" w:rsidRDefault="007B007F" w:rsidP="007B007F">
      <w:pPr>
        <w:jc w:val="center"/>
        <w:rPr>
          <w:b/>
          <w:bCs/>
          <w:sz w:val="24"/>
          <w:szCs w:val="24"/>
          <w:u w:val="single"/>
        </w:rPr>
      </w:pPr>
      <w:r w:rsidRPr="00B2670E">
        <w:rPr>
          <w:b/>
          <w:bCs/>
          <w:sz w:val="24"/>
          <w:szCs w:val="24"/>
          <w:u w:val="single"/>
        </w:rPr>
        <w:t>HOMILY REFLECTION GUIDE</w:t>
      </w:r>
    </w:p>
    <w:p w:rsidR="007B007F" w:rsidRDefault="007B007F" w:rsidP="007B007F">
      <w:pPr>
        <w:jc w:val="center"/>
        <w:rPr>
          <w:b/>
          <w:bCs/>
          <w:sz w:val="24"/>
          <w:szCs w:val="24"/>
        </w:rPr>
      </w:pPr>
    </w:p>
    <w:p w:rsidR="007B007F" w:rsidRDefault="007B007F" w:rsidP="007B007F">
      <w:pPr>
        <w:widowControl w:val="0"/>
        <w:jc w:val="center"/>
        <w:rPr>
          <w:b/>
          <w:bCs/>
          <w:color w:val="000000"/>
          <w:sz w:val="24"/>
          <w:szCs w:val="24"/>
        </w:rPr>
      </w:pPr>
      <w:r w:rsidRPr="006C7F58">
        <w:rPr>
          <w:b/>
          <w:bCs/>
          <w:color w:val="000000"/>
          <w:sz w:val="24"/>
          <w:szCs w:val="24"/>
        </w:rPr>
        <w:t xml:space="preserve">Preaching Series: Unbound — Freedom in Christ </w:t>
      </w:r>
    </w:p>
    <w:p w:rsidR="007B007F" w:rsidRPr="006C7F58" w:rsidRDefault="007B007F" w:rsidP="007B007F">
      <w:pPr>
        <w:widowControl w:val="0"/>
        <w:jc w:val="center"/>
        <w:rPr>
          <w:b/>
          <w:bCs/>
          <w:color w:val="000000"/>
          <w:sz w:val="24"/>
          <w:szCs w:val="24"/>
        </w:rPr>
      </w:pPr>
      <w:r w:rsidRPr="006C7F58">
        <w:rPr>
          <w:b/>
          <w:bCs/>
          <w:color w:val="000000"/>
          <w:sz w:val="24"/>
          <w:szCs w:val="24"/>
        </w:rPr>
        <w:t xml:space="preserve">WEEK </w:t>
      </w:r>
      <w:r>
        <w:rPr>
          <w:b/>
          <w:bCs/>
          <w:color w:val="000000"/>
          <w:sz w:val="24"/>
          <w:szCs w:val="24"/>
        </w:rPr>
        <w:t>5</w:t>
      </w:r>
      <w:r w:rsidRPr="006C7F58">
        <w:rPr>
          <w:b/>
          <w:bCs/>
          <w:color w:val="000000"/>
          <w:sz w:val="24"/>
          <w:szCs w:val="24"/>
        </w:rPr>
        <w:t xml:space="preserve"> of 5</w:t>
      </w:r>
    </w:p>
    <w:p w:rsidR="007B007F" w:rsidRPr="006C7F58" w:rsidRDefault="007B007F" w:rsidP="007B007F">
      <w:pPr>
        <w:widowControl w:val="0"/>
        <w:jc w:val="center"/>
        <w:rPr>
          <w:b/>
          <w:bCs/>
          <w:color w:val="333333"/>
          <w:sz w:val="24"/>
          <w:szCs w:val="24"/>
        </w:rPr>
      </w:pPr>
      <w:r w:rsidRPr="006C7F58">
        <w:rPr>
          <w:b/>
          <w:bCs/>
          <w:color w:val="000000"/>
          <w:sz w:val="24"/>
          <w:szCs w:val="24"/>
        </w:rPr>
        <w:t> </w:t>
      </w:r>
      <w:r>
        <w:rPr>
          <w:b/>
          <w:bCs/>
          <w:color w:val="000000"/>
          <w:sz w:val="24"/>
          <w:szCs w:val="24"/>
        </w:rPr>
        <w:t>Fifth</w:t>
      </w:r>
      <w:r w:rsidRPr="006C7F58">
        <w:rPr>
          <w:b/>
          <w:bCs/>
          <w:color w:val="000000"/>
          <w:sz w:val="24"/>
          <w:szCs w:val="24"/>
        </w:rPr>
        <w:t xml:space="preserve"> Sunday of Lent: </w:t>
      </w:r>
      <w:r w:rsidRPr="000D0B19">
        <w:rPr>
          <w:b/>
          <w:bCs/>
          <w:color w:val="333333"/>
          <w:sz w:val="24"/>
          <w:szCs w:val="24"/>
        </w:rPr>
        <w:t>You Have to Die so that You Can Live</w:t>
      </w:r>
    </w:p>
    <w:p w:rsidR="007B007F" w:rsidRPr="006C7F58" w:rsidRDefault="007B007F" w:rsidP="007B007F">
      <w:pPr>
        <w:widowControl w:val="0"/>
        <w:jc w:val="center"/>
        <w:rPr>
          <w:b/>
          <w:bCs/>
          <w:color w:val="000000"/>
          <w:sz w:val="24"/>
          <w:szCs w:val="24"/>
        </w:rPr>
      </w:pPr>
      <w:r w:rsidRPr="006C7F58">
        <w:rPr>
          <w:b/>
          <w:bCs/>
          <w:color w:val="000000"/>
          <w:sz w:val="24"/>
          <w:szCs w:val="24"/>
        </w:rPr>
        <w:t xml:space="preserve">March </w:t>
      </w:r>
      <w:r>
        <w:rPr>
          <w:b/>
          <w:bCs/>
          <w:color w:val="000000"/>
          <w:sz w:val="24"/>
          <w:szCs w:val="24"/>
        </w:rPr>
        <w:t>21</w:t>
      </w:r>
      <w:r w:rsidRPr="006C7F58">
        <w:rPr>
          <w:b/>
          <w:bCs/>
          <w:color w:val="000000"/>
          <w:sz w:val="24"/>
          <w:szCs w:val="24"/>
        </w:rPr>
        <w:t>, 2021</w:t>
      </w:r>
    </w:p>
    <w:p w:rsidR="007B007F" w:rsidRPr="00B2670E" w:rsidRDefault="007B007F" w:rsidP="007B007F">
      <w:pPr>
        <w:widowControl w:val="0"/>
        <w:rPr>
          <w:b/>
          <w:bCs/>
          <w:color w:val="333333"/>
          <w:sz w:val="24"/>
          <w:szCs w:val="24"/>
        </w:rPr>
      </w:pPr>
      <w:r w:rsidRPr="00C31A10">
        <w:t> </w:t>
      </w:r>
    </w:p>
    <w:p w:rsidR="007B007F" w:rsidRDefault="007B007F" w:rsidP="007B007F">
      <w:pPr>
        <w:jc w:val="center"/>
        <w:rPr>
          <w:b/>
          <w:bCs/>
          <w:color w:val="333333"/>
          <w:sz w:val="24"/>
          <w:szCs w:val="24"/>
          <w:u w:val="single"/>
        </w:rPr>
      </w:pPr>
      <w:r w:rsidRPr="00B2670E">
        <w:rPr>
          <w:b/>
          <w:bCs/>
          <w:color w:val="333333"/>
          <w:sz w:val="24"/>
          <w:szCs w:val="24"/>
          <w:u w:val="single"/>
        </w:rPr>
        <w:t>The Five Keys of Unbound Ministry</w:t>
      </w:r>
    </w:p>
    <w:p w:rsidR="007B007F" w:rsidRPr="00B2670E" w:rsidRDefault="007B007F" w:rsidP="007B007F">
      <w:pPr>
        <w:jc w:val="center"/>
        <w:rPr>
          <w:b/>
          <w:bCs/>
          <w:color w:val="333333"/>
          <w:sz w:val="24"/>
          <w:szCs w:val="24"/>
        </w:rPr>
      </w:pPr>
    </w:p>
    <w:p w:rsidR="007B007F" w:rsidRPr="00B2670E" w:rsidRDefault="007B007F" w:rsidP="007B007F">
      <w:pPr>
        <w:pStyle w:val="BodyText"/>
        <w:ind w:left="360" w:hanging="360"/>
        <w:rPr>
          <w:color w:val="333333"/>
          <w:sz w:val="24"/>
          <w:szCs w:val="24"/>
        </w:rPr>
      </w:pPr>
      <w:bookmarkStart w:id="0" w:name="_GoBack"/>
      <w:r>
        <w:rPr>
          <w:noProof/>
        </w:rPr>
        <w:drawing>
          <wp:anchor distT="0" distB="0" distL="114300" distR="114300" simplePos="0" relativeHeight="251659264" behindDoc="0" locked="0" layoutInCell="1" allowOverlap="1" wp14:anchorId="12A68CFB" wp14:editId="1A7B265E">
            <wp:simplePos x="0" y="0"/>
            <wp:positionH relativeFrom="column">
              <wp:posOffset>5073177</wp:posOffset>
            </wp:positionH>
            <wp:positionV relativeFrom="paragraph">
              <wp:posOffset>198857</wp:posOffset>
            </wp:positionV>
            <wp:extent cx="1530985" cy="1400175"/>
            <wp:effectExtent l="0" t="0" r="0" b="9525"/>
            <wp:wrapSquare wrapText="bothSides"/>
            <wp:docPr id="4" name="Picture 1" descr="5 KEYS – UNB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KEYS – UNBOU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0985" cy="140017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B2670E">
        <w:rPr>
          <w:sz w:val="24"/>
          <w:szCs w:val="24"/>
        </w:rPr>
        <w:t>1. </w:t>
      </w:r>
      <w:r w:rsidRPr="00B2670E">
        <w:rPr>
          <w:b/>
          <w:bCs/>
          <w:color w:val="333333"/>
          <w:sz w:val="24"/>
          <w:szCs w:val="24"/>
        </w:rPr>
        <w:t xml:space="preserve">Repentance and Faith </w:t>
      </w:r>
      <w:r w:rsidRPr="00B2670E">
        <w:rPr>
          <w:color w:val="333333"/>
          <w:sz w:val="24"/>
          <w:szCs w:val="24"/>
        </w:rPr>
        <w:t>– acknowledging our sinfulness and need for Jesus’ forgiveness and help;</w:t>
      </w:r>
    </w:p>
    <w:p w:rsidR="007B007F" w:rsidRDefault="007B007F" w:rsidP="007B007F">
      <w:pPr>
        <w:pStyle w:val="BodyText"/>
        <w:ind w:left="360" w:hanging="360"/>
        <w:rPr>
          <w:color w:val="333333"/>
          <w:sz w:val="24"/>
          <w:szCs w:val="24"/>
        </w:rPr>
      </w:pPr>
      <w:r w:rsidRPr="00B2670E">
        <w:rPr>
          <w:sz w:val="24"/>
          <w:szCs w:val="24"/>
        </w:rPr>
        <w:t>2. </w:t>
      </w:r>
      <w:r w:rsidRPr="00B2670E">
        <w:rPr>
          <w:b/>
          <w:bCs/>
          <w:color w:val="333333"/>
          <w:sz w:val="24"/>
          <w:szCs w:val="24"/>
        </w:rPr>
        <w:t xml:space="preserve">Forgiveness </w:t>
      </w:r>
      <w:r w:rsidRPr="00B2670E">
        <w:rPr>
          <w:color w:val="333333"/>
          <w:sz w:val="24"/>
          <w:szCs w:val="24"/>
        </w:rPr>
        <w:t>of ourselves and others;</w:t>
      </w:r>
    </w:p>
    <w:p w:rsidR="007B007F" w:rsidRPr="00B2670E" w:rsidRDefault="007B007F" w:rsidP="007B007F">
      <w:pPr>
        <w:pStyle w:val="BodyText"/>
        <w:ind w:left="360" w:hanging="360"/>
        <w:rPr>
          <w:color w:val="333333"/>
          <w:sz w:val="24"/>
          <w:szCs w:val="24"/>
        </w:rPr>
      </w:pPr>
      <w:r w:rsidRPr="00B2670E">
        <w:rPr>
          <w:sz w:val="24"/>
          <w:szCs w:val="24"/>
        </w:rPr>
        <w:t>3. </w:t>
      </w:r>
      <w:r w:rsidRPr="00B2670E">
        <w:rPr>
          <w:b/>
          <w:bCs/>
          <w:color w:val="333333"/>
          <w:sz w:val="24"/>
          <w:szCs w:val="24"/>
        </w:rPr>
        <w:t xml:space="preserve">Renunciation </w:t>
      </w:r>
      <w:r w:rsidRPr="00B2670E">
        <w:rPr>
          <w:color w:val="333333"/>
          <w:sz w:val="24"/>
          <w:szCs w:val="24"/>
        </w:rPr>
        <w:t xml:space="preserve">of any evil influence in our lives; </w:t>
      </w:r>
    </w:p>
    <w:p w:rsidR="007B007F" w:rsidRPr="00B2670E" w:rsidRDefault="007B007F" w:rsidP="007B007F">
      <w:pPr>
        <w:pStyle w:val="BodyText"/>
        <w:ind w:left="360" w:hanging="360"/>
        <w:rPr>
          <w:color w:val="333333"/>
          <w:sz w:val="24"/>
          <w:szCs w:val="24"/>
        </w:rPr>
      </w:pPr>
      <w:r w:rsidRPr="00B2670E">
        <w:rPr>
          <w:sz w:val="24"/>
          <w:szCs w:val="24"/>
        </w:rPr>
        <w:t>4. </w:t>
      </w:r>
      <w:r w:rsidRPr="00B2670E">
        <w:rPr>
          <w:b/>
          <w:bCs/>
          <w:color w:val="333333"/>
          <w:sz w:val="24"/>
          <w:szCs w:val="24"/>
        </w:rPr>
        <w:t>Authority</w:t>
      </w:r>
      <w:r w:rsidRPr="00B2670E">
        <w:rPr>
          <w:color w:val="333333"/>
          <w:sz w:val="24"/>
          <w:szCs w:val="24"/>
        </w:rPr>
        <w:t xml:space="preserve">—taking the Authority we have in Jesus to overcome evil and break its power in our lives; </w:t>
      </w:r>
    </w:p>
    <w:p w:rsidR="007B007F" w:rsidRPr="00B2670E" w:rsidRDefault="007B007F" w:rsidP="007B007F">
      <w:pPr>
        <w:pStyle w:val="BodyText"/>
        <w:ind w:left="360" w:hanging="360"/>
        <w:rPr>
          <w:color w:val="333333"/>
          <w:sz w:val="24"/>
          <w:szCs w:val="24"/>
        </w:rPr>
      </w:pPr>
      <w:r w:rsidRPr="00B2670E">
        <w:rPr>
          <w:sz w:val="24"/>
          <w:szCs w:val="24"/>
        </w:rPr>
        <w:t>5. </w:t>
      </w:r>
      <w:r w:rsidRPr="00B2670E">
        <w:rPr>
          <w:b/>
          <w:bCs/>
          <w:color w:val="333333"/>
          <w:sz w:val="24"/>
          <w:szCs w:val="24"/>
        </w:rPr>
        <w:t xml:space="preserve">The Father’s Blessing </w:t>
      </w:r>
      <w:r w:rsidRPr="00B2670E">
        <w:rPr>
          <w:color w:val="333333"/>
          <w:sz w:val="24"/>
          <w:szCs w:val="24"/>
        </w:rPr>
        <w:t>— receiving the love and affirmation God wants to give us as his beloved children.</w:t>
      </w:r>
    </w:p>
    <w:p w:rsidR="007B007F" w:rsidRDefault="007B007F" w:rsidP="007B007F">
      <w:pPr>
        <w:jc w:val="center"/>
        <w:rPr>
          <w:rFonts w:ascii="Calibri" w:hAnsi="Calibri" w:cs="Calibri"/>
          <w:b/>
          <w:bCs/>
          <w:sz w:val="18"/>
          <w:szCs w:val="18"/>
        </w:rPr>
      </w:pPr>
      <w:r>
        <w:rPr>
          <w:rFonts w:ascii="Calibri" w:hAnsi="Calibri" w:cs="Calibri"/>
          <w:b/>
          <w:bCs/>
        </w:rPr>
        <w:t> </w:t>
      </w:r>
    </w:p>
    <w:p w:rsidR="007B007F" w:rsidRPr="00273637" w:rsidRDefault="007B007F" w:rsidP="007B007F">
      <w:pPr>
        <w:rPr>
          <w:rFonts w:ascii="Arial" w:hAnsi="Arial" w:cs="Arial"/>
          <w:sz w:val="18"/>
          <w:szCs w:val="18"/>
        </w:rPr>
      </w:pPr>
      <w:r w:rsidRPr="00273637">
        <w:t> </w:t>
      </w:r>
    </w:p>
    <w:p w:rsidR="007B007F" w:rsidRDefault="007B007F" w:rsidP="007B007F">
      <w:pPr>
        <w:jc w:val="center"/>
        <w:rPr>
          <w:b/>
          <w:bCs/>
          <w:color w:val="000000"/>
          <w:sz w:val="24"/>
          <w:szCs w:val="24"/>
          <w:u w:val="single"/>
        </w:rPr>
      </w:pPr>
      <w:r w:rsidRPr="00273637">
        <w:rPr>
          <w:b/>
          <w:bCs/>
          <w:color w:val="000000"/>
          <w:sz w:val="24"/>
          <w:szCs w:val="24"/>
          <w:u w:val="single"/>
        </w:rPr>
        <w:t>Main Points of Today’s Homily</w:t>
      </w:r>
    </w:p>
    <w:p w:rsidR="007B007F" w:rsidRDefault="007B007F" w:rsidP="007B007F">
      <w:pPr>
        <w:jc w:val="center"/>
        <w:rPr>
          <w:b/>
          <w:bCs/>
          <w:color w:val="000000"/>
          <w:sz w:val="24"/>
          <w:szCs w:val="24"/>
          <w:u w:val="single"/>
        </w:rPr>
      </w:pPr>
    </w:p>
    <w:p w:rsidR="007B007F" w:rsidRDefault="007B007F" w:rsidP="007B007F">
      <w:pPr>
        <w:widowControl w:val="0"/>
        <w:ind w:left="360" w:hanging="360"/>
        <w:jc w:val="center"/>
        <w:rPr>
          <w:rFonts w:ascii="Calibri" w:hAnsi="Calibri" w:cs="Calibri"/>
          <w:b/>
          <w:bCs/>
          <w:color w:val="000000"/>
          <w:sz w:val="2"/>
          <w:szCs w:val="2"/>
        </w:rPr>
      </w:pPr>
      <w:r>
        <w:rPr>
          <w:rFonts w:ascii="Calibri" w:hAnsi="Calibri" w:cs="Calibri"/>
          <w:b/>
          <w:bCs/>
          <w:color w:val="000000"/>
          <w:sz w:val="2"/>
          <w:szCs w:val="2"/>
        </w:rPr>
        <w:t> </w:t>
      </w:r>
    </w:p>
    <w:p w:rsidR="007B007F" w:rsidRPr="00C31946" w:rsidRDefault="007B007F" w:rsidP="007B007F">
      <w:pPr>
        <w:pStyle w:val="ListParagraph"/>
        <w:numPr>
          <w:ilvl w:val="0"/>
          <w:numId w:val="1"/>
        </w:numPr>
        <w:rPr>
          <w:b/>
          <w:bCs/>
          <w:color w:val="000000"/>
          <w:sz w:val="24"/>
          <w:szCs w:val="24"/>
        </w:rPr>
      </w:pPr>
      <w:r w:rsidRPr="00C31946">
        <w:rPr>
          <w:color w:val="000000"/>
          <w:sz w:val="24"/>
          <w:szCs w:val="24"/>
        </w:rPr>
        <w:t xml:space="preserve">Lent challenges us to let go of the things that can distract us from our true identity as God’s beloved children and that distract us from our ultimate purpose in life of loving and serving God and others. In other words, </w:t>
      </w:r>
      <w:r w:rsidRPr="00C31946">
        <w:rPr>
          <w:b/>
          <w:bCs/>
          <w:color w:val="000000"/>
          <w:sz w:val="24"/>
          <w:szCs w:val="24"/>
        </w:rPr>
        <w:t>Lent reminds us that you have to die so that you can live.</w:t>
      </w:r>
    </w:p>
    <w:p w:rsidR="007B007F" w:rsidRPr="00C31946" w:rsidRDefault="007B007F" w:rsidP="007B007F">
      <w:pPr>
        <w:pStyle w:val="ListParagraph"/>
        <w:numPr>
          <w:ilvl w:val="0"/>
          <w:numId w:val="1"/>
        </w:numPr>
        <w:rPr>
          <w:color w:val="000000"/>
          <w:sz w:val="24"/>
          <w:szCs w:val="24"/>
        </w:rPr>
      </w:pPr>
      <w:r w:rsidRPr="00C31946">
        <w:rPr>
          <w:color w:val="000000"/>
          <w:sz w:val="24"/>
          <w:szCs w:val="24"/>
        </w:rPr>
        <w:t xml:space="preserve">This is one of the foundational beliefs we have as Christians, not just during Lent, but throughout our Christian life: that, by God’s grace, death leads to life. </w:t>
      </w:r>
    </w:p>
    <w:p w:rsidR="007B007F" w:rsidRPr="00C31946" w:rsidRDefault="007B007F" w:rsidP="007B007F">
      <w:pPr>
        <w:pStyle w:val="ListParagraph"/>
        <w:numPr>
          <w:ilvl w:val="0"/>
          <w:numId w:val="1"/>
        </w:numPr>
        <w:rPr>
          <w:color w:val="000000"/>
          <w:sz w:val="24"/>
          <w:szCs w:val="24"/>
        </w:rPr>
      </w:pPr>
      <w:r w:rsidRPr="00C31946">
        <w:rPr>
          <w:color w:val="000000"/>
          <w:sz w:val="24"/>
          <w:szCs w:val="24"/>
        </w:rPr>
        <w:t xml:space="preserve">In today’s Gospel Jesus raises Lazarus from the dead. This shows us </w:t>
      </w:r>
      <w:r>
        <w:rPr>
          <w:color w:val="000000"/>
          <w:sz w:val="24"/>
          <w:szCs w:val="24"/>
        </w:rPr>
        <w:t>that</w:t>
      </w:r>
      <w:r w:rsidRPr="00C31946">
        <w:rPr>
          <w:color w:val="000000"/>
          <w:sz w:val="24"/>
          <w:szCs w:val="24"/>
        </w:rPr>
        <w:t xml:space="preserve"> Jesus also calls us to new life when we have been in a tomb: crushed by crisis, tragedy and loss in our lives, or when we have buried ourselves through sin, selfishness and giving in to the lies and temptations of the devil that draw us away from God. Jesus calls us by name, to find in him the strength and determination to overcome life’s setbacks and to renounce any evil influences in our lives, to come into his light, to be unbound and to find freedom in him. </w:t>
      </w:r>
    </w:p>
    <w:p w:rsidR="007B007F" w:rsidRPr="00C31946" w:rsidRDefault="007B007F" w:rsidP="007B007F">
      <w:pPr>
        <w:pStyle w:val="ListParagraph"/>
        <w:widowControl w:val="0"/>
        <w:numPr>
          <w:ilvl w:val="0"/>
          <w:numId w:val="1"/>
        </w:numPr>
        <w:rPr>
          <w:i/>
          <w:iCs/>
          <w:color w:val="000000"/>
          <w:sz w:val="24"/>
          <w:szCs w:val="24"/>
        </w:rPr>
      </w:pPr>
      <w:r w:rsidRPr="00C31946">
        <w:rPr>
          <w:color w:val="000000"/>
          <w:sz w:val="24"/>
          <w:szCs w:val="24"/>
        </w:rPr>
        <w:t xml:space="preserve">But, in order to receive that new life and freedom in Jesus, we have to die first. And the key to dying to ourselves is the renunciation of all the things in our lives and in our world that are not of God. Renunciation is the Third Key of the Unbound Ministry model. Therefore, in the </w:t>
      </w:r>
      <w:proofErr w:type="gramStart"/>
      <w:r w:rsidRPr="00C31946">
        <w:rPr>
          <w:color w:val="000000"/>
          <w:sz w:val="24"/>
          <w:szCs w:val="24"/>
        </w:rPr>
        <w:t>Unbound</w:t>
      </w:r>
      <w:proofErr w:type="gramEnd"/>
      <w:r w:rsidRPr="00C31946">
        <w:rPr>
          <w:color w:val="000000"/>
          <w:sz w:val="24"/>
          <w:szCs w:val="24"/>
        </w:rPr>
        <w:t xml:space="preserve"> model, renunciation means you want no more of the lies and empty promises of Satan that have drawn you away from God. </w:t>
      </w:r>
    </w:p>
    <w:p w:rsidR="007B007F" w:rsidRPr="00C31946" w:rsidRDefault="007B007F" w:rsidP="007B007F">
      <w:pPr>
        <w:pStyle w:val="ListParagraph"/>
        <w:widowControl w:val="0"/>
        <w:numPr>
          <w:ilvl w:val="0"/>
          <w:numId w:val="1"/>
        </w:numPr>
        <w:rPr>
          <w:color w:val="000000"/>
          <w:sz w:val="24"/>
          <w:szCs w:val="24"/>
        </w:rPr>
      </w:pPr>
      <w:r w:rsidRPr="00C31946">
        <w:rPr>
          <w:color w:val="000000"/>
          <w:sz w:val="24"/>
          <w:szCs w:val="24"/>
        </w:rPr>
        <w:t xml:space="preserve">Going through this Third Key of Renunciation is not easy for us; in fact, it is impossible for us to do this renunciation on our own. That is why, in Unbound, the Third Key of Renunciation is linked with the Fourth Key of Authority, the authority that comes to us from Jesus himself. </w:t>
      </w:r>
    </w:p>
    <w:p w:rsidR="007B007F" w:rsidRPr="007B007F" w:rsidRDefault="007B007F" w:rsidP="007B007F">
      <w:pPr>
        <w:pStyle w:val="ListParagraph"/>
        <w:widowControl w:val="0"/>
        <w:numPr>
          <w:ilvl w:val="0"/>
          <w:numId w:val="1"/>
        </w:numPr>
        <w:rPr>
          <w:color w:val="000000"/>
          <w:sz w:val="24"/>
          <w:szCs w:val="24"/>
        </w:rPr>
      </w:pPr>
      <w:r w:rsidRPr="007B007F">
        <w:rPr>
          <w:color w:val="000000"/>
          <w:sz w:val="24"/>
          <w:szCs w:val="24"/>
        </w:rPr>
        <w:lastRenderedPageBreak/>
        <w:t xml:space="preserve">While the Third Key of Renunciation requires honesty and humility to recognize and name the ways we have allowed ourselves to be drawn away from God, the Fourth Key of Authority requires faith to believe that we have been given Jesus’ authority and power over any evil influence in our lives. And, it also requires the courage to command this evil influence to leave in Jesus’ name as well as the courage to follow through the words we have spoken by changing our lives accordingly. </w:t>
      </w:r>
    </w:p>
    <w:p w:rsidR="007B007F" w:rsidRPr="00C31946" w:rsidRDefault="007B007F" w:rsidP="007B007F">
      <w:pPr>
        <w:pStyle w:val="ListParagraph"/>
        <w:numPr>
          <w:ilvl w:val="0"/>
          <w:numId w:val="1"/>
        </w:numPr>
        <w:rPr>
          <w:color w:val="000000"/>
          <w:sz w:val="24"/>
          <w:szCs w:val="24"/>
        </w:rPr>
      </w:pPr>
      <w:r w:rsidRPr="00C31946">
        <w:rPr>
          <w:color w:val="000000"/>
          <w:sz w:val="24"/>
          <w:szCs w:val="24"/>
        </w:rPr>
        <w:t>We have to be unbound if we want true freedom in Christ. We have to die so that we can live.</w:t>
      </w:r>
    </w:p>
    <w:p w:rsidR="007B007F" w:rsidRPr="00C31946" w:rsidRDefault="007B007F" w:rsidP="007B007F">
      <w:pPr>
        <w:pStyle w:val="ListParagraph"/>
        <w:numPr>
          <w:ilvl w:val="0"/>
          <w:numId w:val="1"/>
        </w:numPr>
        <w:rPr>
          <w:color w:val="000000"/>
          <w:sz w:val="24"/>
          <w:szCs w:val="24"/>
        </w:rPr>
      </w:pPr>
      <w:r w:rsidRPr="00C31946">
        <w:rPr>
          <w:color w:val="000000"/>
          <w:sz w:val="24"/>
          <w:szCs w:val="24"/>
        </w:rPr>
        <w:t xml:space="preserve">See </w:t>
      </w:r>
      <w:r>
        <w:rPr>
          <w:color w:val="000000"/>
          <w:sz w:val="24"/>
          <w:szCs w:val="24"/>
        </w:rPr>
        <w:t>above</w:t>
      </w:r>
      <w:r w:rsidRPr="00C31946">
        <w:rPr>
          <w:color w:val="000000"/>
          <w:sz w:val="24"/>
          <w:szCs w:val="24"/>
        </w:rPr>
        <w:t xml:space="preserve"> for a summary of the Five Keys of Unbound.</w:t>
      </w:r>
    </w:p>
    <w:p w:rsidR="007B007F" w:rsidRPr="00C31946" w:rsidRDefault="007B007F" w:rsidP="007B007F">
      <w:pPr>
        <w:widowControl w:val="0"/>
        <w:jc w:val="center"/>
        <w:rPr>
          <w:i/>
          <w:iCs/>
          <w:color w:val="000000"/>
          <w:sz w:val="24"/>
          <w:szCs w:val="24"/>
        </w:rPr>
      </w:pPr>
      <w:r w:rsidRPr="00C31946">
        <w:rPr>
          <w:i/>
          <w:iCs/>
          <w:color w:val="000000"/>
          <w:sz w:val="24"/>
          <w:szCs w:val="24"/>
        </w:rPr>
        <w:t> </w:t>
      </w:r>
    </w:p>
    <w:p w:rsidR="007B007F" w:rsidRPr="00C31946" w:rsidRDefault="007B007F" w:rsidP="007B007F">
      <w:pPr>
        <w:widowControl w:val="0"/>
        <w:jc w:val="center"/>
        <w:rPr>
          <w:b/>
          <w:bCs/>
          <w:color w:val="000000"/>
          <w:sz w:val="24"/>
          <w:szCs w:val="24"/>
          <w:u w:val="single"/>
        </w:rPr>
      </w:pPr>
      <w:r w:rsidRPr="00C31946">
        <w:rPr>
          <w:b/>
          <w:bCs/>
          <w:color w:val="000000"/>
          <w:sz w:val="24"/>
          <w:szCs w:val="24"/>
          <w:u w:val="single"/>
        </w:rPr>
        <w:t xml:space="preserve">Prayer Read at the End of the Homily </w:t>
      </w:r>
    </w:p>
    <w:p w:rsidR="007B007F" w:rsidRPr="00C31946" w:rsidRDefault="007B007F" w:rsidP="007B007F">
      <w:pPr>
        <w:widowControl w:val="0"/>
        <w:jc w:val="center"/>
        <w:rPr>
          <w:i/>
          <w:iCs/>
          <w:color w:val="000000"/>
          <w:sz w:val="24"/>
          <w:szCs w:val="24"/>
        </w:rPr>
      </w:pPr>
      <w:r w:rsidRPr="00C31946">
        <w:rPr>
          <w:i/>
          <w:iCs/>
          <w:color w:val="000000"/>
          <w:sz w:val="24"/>
          <w:szCs w:val="24"/>
        </w:rPr>
        <w:t>(</w:t>
      </w:r>
      <w:proofErr w:type="gramStart"/>
      <w:r w:rsidRPr="00C31946">
        <w:rPr>
          <w:i/>
          <w:iCs/>
          <w:color w:val="000000"/>
          <w:sz w:val="24"/>
          <w:szCs w:val="24"/>
        </w:rPr>
        <w:t>from</w:t>
      </w:r>
      <w:proofErr w:type="gramEnd"/>
      <w:r w:rsidRPr="00C31946">
        <w:rPr>
          <w:i/>
          <w:iCs/>
          <w:color w:val="000000"/>
          <w:sz w:val="24"/>
          <w:szCs w:val="24"/>
        </w:rPr>
        <w:t xml:space="preserve"> Neal Lozano’s book “Unbound: </w:t>
      </w:r>
    </w:p>
    <w:p w:rsidR="007B007F" w:rsidRPr="00C31946" w:rsidRDefault="007B007F" w:rsidP="007B007F">
      <w:pPr>
        <w:widowControl w:val="0"/>
        <w:jc w:val="center"/>
        <w:rPr>
          <w:i/>
          <w:iCs/>
          <w:color w:val="000000"/>
          <w:sz w:val="24"/>
          <w:szCs w:val="24"/>
        </w:rPr>
      </w:pPr>
      <w:r w:rsidRPr="00C31946">
        <w:rPr>
          <w:i/>
          <w:iCs/>
          <w:color w:val="000000"/>
          <w:sz w:val="24"/>
          <w:szCs w:val="24"/>
        </w:rPr>
        <w:t>A Practical Guide to Deliverance, p.93):</w:t>
      </w:r>
    </w:p>
    <w:p w:rsidR="007B007F" w:rsidRPr="00C31946" w:rsidRDefault="007B007F" w:rsidP="007B007F">
      <w:pPr>
        <w:ind w:left="1440"/>
        <w:rPr>
          <w:color w:val="000000"/>
          <w:sz w:val="24"/>
          <w:szCs w:val="24"/>
        </w:rPr>
      </w:pPr>
      <w:r w:rsidRPr="00C31946">
        <w:rPr>
          <w:color w:val="000000"/>
          <w:sz w:val="24"/>
          <w:szCs w:val="24"/>
        </w:rPr>
        <w:t> </w:t>
      </w:r>
    </w:p>
    <w:p w:rsidR="007B007F" w:rsidRPr="00C31946" w:rsidRDefault="007B007F" w:rsidP="007B007F">
      <w:pPr>
        <w:jc w:val="center"/>
        <w:rPr>
          <w:color w:val="000000"/>
          <w:sz w:val="24"/>
          <w:szCs w:val="24"/>
        </w:rPr>
      </w:pPr>
      <w:r w:rsidRPr="00C31946">
        <w:rPr>
          <w:color w:val="000000"/>
          <w:sz w:val="24"/>
          <w:szCs w:val="24"/>
        </w:rPr>
        <w:t xml:space="preserve">Lord Jesus, I surrender my life to </w:t>
      </w:r>
      <w:proofErr w:type="gramStart"/>
      <w:r w:rsidRPr="00C31946">
        <w:rPr>
          <w:color w:val="000000"/>
          <w:sz w:val="24"/>
          <w:szCs w:val="24"/>
        </w:rPr>
        <w:t>You</w:t>
      </w:r>
      <w:proofErr w:type="gramEnd"/>
      <w:r w:rsidRPr="00C31946">
        <w:rPr>
          <w:color w:val="000000"/>
          <w:sz w:val="24"/>
          <w:szCs w:val="24"/>
        </w:rPr>
        <w:t xml:space="preserve">. I trust in </w:t>
      </w:r>
      <w:proofErr w:type="gramStart"/>
      <w:r w:rsidRPr="00C31946">
        <w:rPr>
          <w:color w:val="000000"/>
          <w:sz w:val="24"/>
          <w:szCs w:val="24"/>
        </w:rPr>
        <w:t>You</w:t>
      </w:r>
      <w:proofErr w:type="gramEnd"/>
      <w:r w:rsidRPr="00C31946">
        <w:rPr>
          <w:color w:val="000000"/>
          <w:sz w:val="24"/>
          <w:szCs w:val="24"/>
        </w:rPr>
        <w:t>. In the name of Jesus I renounce Satan and all his works and empty promises. In the name of Jesus, I command every evil spirit I have renounced, every spirit behind the sins I have confessed, to leave me. Thank You, Jesus, for giving me victory over my enemies and for setting me free. I am not afraid. Amen.</w:t>
      </w:r>
    </w:p>
    <w:p w:rsidR="007B007F" w:rsidRPr="00C31946" w:rsidRDefault="007B007F" w:rsidP="007B007F">
      <w:pPr>
        <w:widowControl w:val="0"/>
        <w:ind w:left="360" w:hanging="360"/>
        <w:jc w:val="center"/>
        <w:rPr>
          <w:b/>
          <w:bCs/>
          <w:color w:val="000000"/>
          <w:sz w:val="24"/>
          <w:szCs w:val="24"/>
          <w:u w:val="single"/>
        </w:rPr>
      </w:pPr>
    </w:p>
    <w:p w:rsidR="007B007F" w:rsidRPr="00C31946" w:rsidRDefault="007B007F" w:rsidP="007B007F">
      <w:pPr>
        <w:widowControl w:val="0"/>
        <w:jc w:val="center"/>
        <w:rPr>
          <w:b/>
          <w:bCs/>
          <w:color w:val="000000"/>
          <w:sz w:val="24"/>
          <w:szCs w:val="24"/>
          <w:u w:val="single"/>
        </w:rPr>
      </w:pPr>
      <w:r w:rsidRPr="00C31946">
        <w:rPr>
          <w:b/>
          <w:bCs/>
          <w:color w:val="000000"/>
          <w:sz w:val="24"/>
          <w:szCs w:val="24"/>
          <w:u w:val="single"/>
        </w:rPr>
        <w:t xml:space="preserve">Testimonies from Those Who </w:t>
      </w:r>
    </w:p>
    <w:p w:rsidR="007B007F" w:rsidRPr="00C31946" w:rsidRDefault="007B007F" w:rsidP="007B007F">
      <w:pPr>
        <w:widowControl w:val="0"/>
        <w:jc w:val="center"/>
        <w:rPr>
          <w:b/>
          <w:bCs/>
          <w:color w:val="000000"/>
          <w:sz w:val="24"/>
          <w:szCs w:val="24"/>
          <w:u w:val="single"/>
        </w:rPr>
      </w:pPr>
      <w:r w:rsidRPr="00C31946">
        <w:rPr>
          <w:b/>
          <w:bCs/>
          <w:color w:val="000000"/>
          <w:sz w:val="24"/>
          <w:szCs w:val="24"/>
          <w:u w:val="single"/>
        </w:rPr>
        <w:t>Have Experienced Unbound Ministry</w:t>
      </w:r>
    </w:p>
    <w:p w:rsidR="007B007F" w:rsidRPr="00C31946" w:rsidRDefault="007B007F" w:rsidP="007B007F">
      <w:pPr>
        <w:widowControl w:val="0"/>
        <w:jc w:val="center"/>
        <w:rPr>
          <w:b/>
          <w:bCs/>
          <w:color w:val="000000"/>
          <w:sz w:val="24"/>
          <w:szCs w:val="24"/>
          <w:u w:val="single"/>
        </w:rPr>
      </w:pPr>
    </w:p>
    <w:p w:rsidR="007B007F" w:rsidRPr="00C31946" w:rsidRDefault="007B007F" w:rsidP="007B007F">
      <w:pPr>
        <w:pStyle w:val="ListParagraph"/>
        <w:widowControl w:val="0"/>
        <w:numPr>
          <w:ilvl w:val="0"/>
          <w:numId w:val="2"/>
        </w:numPr>
        <w:spacing w:before="0"/>
        <w:rPr>
          <w:color w:val="000000"/>
          <w:sz w:val="24"/>
          <w:szCs w:val="24"/>
        </w:rPr>
      </w:pPr>
      <w:r w:rsidRPr="00C31946">
        <w:rPr>
          <w:color w:val="000000"/>
          <w:sz w:val="24"/>
          <w:szCs w:val="24"/>
        </w:rPr>
        <w:t xml:space="preserve">“I am leaving with an absolutely new level of freedom. I had something in my heart for almost thirty years. It made me fearful, uncertain, and jealous. Now I am free.” </w:t>
      </w:r>
    </w:p>
    <w:p w:rsidR="007B007F" w:rsidRPr="00C31946" w:rsidRDefault="007B007F" w:rsidP="007B007F">
      <w:pPr>
        <w:pStyle w:val="ListParagraph"/>
        <w:widowControl w:val="0"/>
        <w:numPr>
          <w:ilvl w:val="0"/>
          <w:numId w:val="2"/>
        </w:numPr>
        <w:spacing w:before="0"/>
        <w:rPr>
          <w:color w:val="000000"/>
          <w:sz w:val="24"/>
          <w:szCs w:val="24"/>
        </w:rPr>
      </w:pPr>
      <w:r w:rsidRPr="00C31946">
        <w:rPr>
          <w:color w:val="000000"/>
          <w:sz w:val="24"/>
          <w:szCs w:val="24"/>
        </w:rPr>
        <w:t>“I was under constant self-condemnation for past confessed sins, and I felt worthless. Now I am free to bask in Jesus' love for me.”</w:t>
      </w:r>
    </w:p>
    <w:p w:rsidR="007B007F" w:rsidRPr="00C31946" w:rsidRDefault="007B007F" w:rsidP="007B007F">
      <w:pPr>
        <w:widowControl w:val="0"/>
        <w:jc w:val="center"/>
        <w:rPr>
          <w:b/>
          <w:bCs/>
          <w:color w:val="000000"/>
          <w:sz w:val="24"/>
          <w:szCs w:val="24"/>
          <w:u w:val="single"/>
        </w:rPr>
      </w:pPr>
    </w:p>
    <w:p w:rsidR="007B007F" w:rsidRPr="00C31946" w:rsidRDefault="007B007F" w:rsidP="007B007F">
      <w:pPr>
        <w:widowControl w:val="0"/>
        <w:jc w:val="center"/>
        <w:rPr>
          <w:b/>
          <w:bCs/>
          <w:color w:val="000000"/>
          <w:sz w:val="24"/>
          <w:szCs w:val="24"/>
          <w:u w:val="single"/>
        </w:rPr>
      </w:pPr>
      <w:r w:rsidRPr="00C31946">
        <w:rPr>
          <w:b/>
          <w:bCs/>
          <w:color w:val="000000"/>
          <w:sz w:val="24"/>
          <w:szCs w:val="24"/>
          <w:u w:val="single"/>
        </w:rPr>
        <w:t>Key Scriptures about Renunciation</w:t>
      </w:r>
    </w:p>
    <w:p w:rsidR="007B007F" w:rsidRPr="00C31946" w:rsidRDefault="007B007F" w:rsidP="007B007F">
      <w:pPr>
        <w:widowControl w:val="0"/>
        <w:ind w:left="360" w:hanging="360"/>
        <w:rPr>
          <w:color w:val="000000"/>
          <w:sz w:val="24"/>
          <w:szCs w:val="24"/>
        </w:rPr>
      </w:pPr>
      <w:r w:rsidRPr="00C31946">
        <w:rPr>
          <w:color w:val="000000"/>
          <w:sz w:val="24"/>
          <w:szCs w:val="24"/>
        </w:rPr>
        <w:t> </w:t>
      </w:r>
    </w:p>
    <w:p w:rsidR="007B007F" w:rsidRPr="00C31946" w:rsidRDefault="007B007F" w:rsidP="007B007F">
      <w:pPr>
        <w:pStyle w:val="BodyText"/>
        <w:widowControl w:val="0"/>
        <w:numPr>
          <w:ilvl w:val="0"/>
          <w:numId w:val="3"/>
        </w:numPr>
        <w:rPr>
          <w:b/>
          <w:bCs/>
          <w:color w:val="000000"/>
          <w:sz w:val="24"/>
          <w:szCs w:val="24"/>
        </w:rPr>
      </w:pPr>
      <w:r w:rsidRPr="00C31946">
        <w:rPr>
          <w:b/>
          <w:bCs/>
          <w:color w:val="000000"/>
          <w:sz w:val="24"/>
          <w:szCs w:val="24"/>
        </w:rPr>
        <w:t>Matthew 16:24-25</w:t>
      </w:r>
    </w:p>
    <w:p w:rsidR="007B007F" w:rsidRPr="00C31946" w:rsidRDefault="007B007F" w:rsidP="007B007F">
      <w:pPr>
        <w:pStyle w:val="BodyText"/>
        <w:widowControl w:val="0"/>
        <w:ind w:left="360"/>
        <w:rPr>
          <w:color w:val="000000"/>
          <w:sz w:val="24"/>
          <w:szCs w:val="24"/>
        </w:rPr>
      </w:pPr>
      <w:r w:rsidRPr="00C31946">
        <w:rPr>
          <w:color w:val="000000"/>
          <w:sz w:val="24"/>
          <w:szCs w:val="24"/>
        </w:rPr>
        <w:t xml:space="preserve">Whoever wishes to come after me must deny himself, take up his cross, and follow me. For whoever wishes to save his life will lose it, but whoever loses his life for my sake will find it. </w:t>
      </w:r>
    </w:p>
    <w:p w:rsidR="007B007F" w:rsidRPr="00C31946" w:rsidRDefault="007B007F" w:rsidP="007B007F">
      <w:pPr>
        <w:pStyle w:val="BodyText"/>
        <w:widowControl w:val="0"/>
        <w:numPr>
          <w:ilvl w:val="0"/>
          <w:numId w:val="3"/>
        </w:numPr>
        <w:rPr>
          <w:b/>
          <w:bCs/>
          <w:color w:val="000000"/>
          <w:sz w:val="24"/>
          <w:szCs w:val="24"/>
        </w:rPr>
      </w:pPr>
      <w:r w:rsidRPr="00C31946">
        <w:rPr>
          <w:b/>
          <w:bCs/>
          <w:color w:val="000000"/>
          <w:sz w:val="24"/>
          <w:szCs w:val="24"/>
        </w:rPr>
        <w:t>Ezekiel 14:6</w:t>
      </w:r>
    </w:p>
    <w:p w:rsidR="007B007F" w:rsidRPr="00C31946" w:rsidRDefault="007B007F" w:rsidP="007B007F">
      <w:pPr>
        <w:pStyle w:val="BodyText"/>
        <w:widowControl w:val="0"/>
        <w:ind w:left="360"/>
        <w:rPr>
          <w:color w:val="000000"/>
          <w:sz w:val="24"/>
          <w:szCs w:val="24"/>
        </w:rPr>
      </w:pPr>
      <w:r w:rsidRPr="00C31946">
        <w:rPr>
          <w:color w:val="000000"/>
          <w:sz w:val="24"/>
          <w:szCs w:val="24"/>
        </w:rPr>
        <w:t>Therefore say to the people of Israel, '</w:t>
      </w:r>
      <w:proofErr w:type="gramStart"/>
      <w:r w:rsidRPr="00C31946">
        <w:rPr>
          <w:color w:val="000000"/>
          <w:sz w:val="24"/>
          <w:szCs w:val="24"/>
        </w:rPr>
        <w:t>This</w:t>
      </w:r>
      <w:proofErr w:type="gramEnd"/>
      <w:r w:rsidRPr="00C31946">
        <w:rPr>
          <w:color w:val="000000"/>
          <w:sz w:val="24"/>
          <w:szCs w:val="24"/>
        </w:rPr>
        <w:t xml:space="preserve"> is what the Sovereign LORD says: Repent! Turn from your idols and renounce all your detestable practices! </w:t>
      </w:r>
    </w:p>
    <w:p w:rsidR="007B007F" w:rsidRPr="00C31946" w:rsidRDefault="007B007F" w:rsidP="007B007F">
      <w:pPr>
        <w:pStyle w:val="ListParagraph"/>
        <w:widowControl w:val="0"/>
        <w:numPr>
          <w:ilvl w:val="0"/>
          <w:numId w:val="3"/>
        </w:numPr>
        <w:spacing w:before="0"/>
        <w:rPr>
          <w:b/>
          <w:bCs/>
          <w:color w:val="000000"/>
          <w:sz w:val="24"/>
          <w:szCs w:val="24"/>
        </w:rPr>
      </w:pPr>
      <w:r w:rsidRPr="00C31946">
        <w:rPr>
          <w:b/>
          <w:bCs/>
          <w:color w:val="000000"/>
          <w:sz w:val="24"/>
          <w:szCs w:val="24"/>
        </w:rPr>
        <w:t>Titus 2: 11-12</w:t>
      </w:r>
    </w:p>
    <w:p w:rsidR="007B007F" w:rsidRPr="00C31946" w:rsidRDefault="007B007F" w:rsidP="007B007F">
      <w:pPr>
        <w:widowControl w:val="0"/>
        <w:ind w:left="359"/>
        <w:rPr>
          <w:color w:val="000000"/>
          <w:sz w:val="24"/>
          <w:szCs w:val="24"/>
        </w:rPr>
      </w:pPr>
      <w:r w:rsidRPr="00C31946">
        <w:rPr>
          <w:color w:val="000000"/>
          <w:sz w:val="24"/>
          <w:szCs w:val="24"/>
        </w:rPr>
        <w:t>For the grace of God has appeared, saving all and training us to renounce godless ways and worldly desires and to live temperately, justly, and devoutly in this age...</w:t>
      </w:r>
    </w:p>
    <w:p w:rsidR="007B007F" w:rsidRPr="00C31946" w:rsidRDefault="007B007F" w:rsidP="007B007F">
      <w:pPr>
        <w:widowControl w:val="0"/>
        <w:rPr>
          <w:b/>
          <w:bCs/>
          <w:color w:val="000000"/>
          <w:sz w:val="24"/>
          <w:szCs w:val="24"/>
        </w:rPr>
      </w:pPr>
      <w:r w:rsidRPr="00C31946">
        <w:rPr>
          <w:b/>
          <w:bCs/>
          <w:color w:val="000000"/>
          <w:sz w:val="24"/>
          <w:szCs w:val="24"/>
        </w:rPr>
        <w:t> </w:t>
      </w:r>
    </w:p>
    <w:p w:rsidR="007B007F" w:rsidRPr="00C31946" w:rsidRDefault="007B007F" w:rsidP="007B007F">
      <w:pPr>
        <w:widowControl w:val="0"/>
        <w:jc w:val="center"/>
        <w:rPr>
          <w:b/>
          <w:bCs/>
          <w:color w:val="000000"/>
          <w:sz w:val="24"/>
          <w:szCs w:val="24"/>
          <w:u w:val="single"/>
        </w:rPr>
      </w:pPr>
      <w:r w:rsidRPr="00C31946">
        <w:rPr>
          <w:b/>
          <w:bCs/>
          <w:color w:val="000000"/>
          <w:sz w:val="24"/>
          <w:szCs w:val="24"/>
          <w:u w:val="single"/>
        </w:rPr>
        <w:t>Key Scriptures about Authority</w:t>
      </w:r>
    </w:p>
    <w:p w:rsidR="007B007F" w:rsidRPr="00C31946" w:rsidRDefault="007B007F" w:rsidP="007B007F">
      <w:pPr>
        <w:widowControl w:val="0"/>
        <w:jc w:val="center"/>
        <w:rPr>
          <w:b/>
          <w:bCs/>
          <w:color w:val="000000"/>
          <w:sz w:val="24"/>
          <w:szCs w:val="24"/>
          <w:u w:val="single"/>
        </w:rPr>
      </w:pPr>
    </w:p>
    <w:p w:rsidR="007B007F" w:rsidRPr="00C31946" w:rsidRDefault="007B007F" w:rsidP="007B007F">
      <w:pPr>
        <w:pStyle w:val="ListParagraph"/>
        <w:widowControl w:val="0"/>
        <w:numPr>
          <w:ilvl w:val="0"/>
          <w:numId w:val="3"/>
        </w:numPr>
        <w:spacing w:before="0"/>
        <w:rPr>
          <w:b/>
          <w:bCs/>
          <w:color w:val="000000"/>
          <w:sz w:val="24"/>
          <w:szCs w:val="24"/>
        </w:rPr>
      </w:pPr>
      <w:r w:rsidRPr="00C31946">
        <w:rPr>
          <w:b/>
          <w:bCs/>
          <w:color w:val="000000"/>
          <w:sz w:val="24"/>
          <w:szCs w:val="24"/>
        </w:rPr>
        <w:t>Mark 16:17-18</w:t>
      </w:r>
    </w:p>
    <w:p w:rsidR="007B007F" w:rsidRPr="00C31946" w:rsidRDefault="007B007F" w:rsidP="007B007F">
      <w:pPr>
        <w:widowControl w:val="0"/>
        <w:ind w:left="360"/>
        <w:rPr>
          <w:color w:val="000000"/>
          <w:sz w:val="24"/>
          <w:szCs w:val="24"/>
        </w:rPr>
      </w:pPr>
      <w:r w:rsidRPr="00C31946">
        <w:rPr>
          <w:color w:val="000000"/>
          <w:sz w:val="24"/>
          <w:szCs w:val="24"/>
        </w:rPr>
        <w:t xml:space="preserve">These signs will accompany those who believe: in my name they will drive out demons, they will speak new languages. They will pick up serpents [with their hands], and if they drink </w:t>
      </w:r>
      <w:r w:rsidRPr="00C31946">
        <w:rPr>
          <w:color w:val="000000"/>
          <w:sz w:val="24"/>
          <w:szCs w:val="24"/>
        </w:rPr>
        <w:lastRenderedPageBreak/>
        <w:t>any deadly thing, it will not harm them. They will lay hands on the sick, and they will recover.”</w:t>
      </w:r>
    </w:p>
    <w:p w:rsidR="007B007F" w:rsidRPr="00C31946" w:rsidRDefault="007B007F" w:rsidP="007B007F">
      <w:pPr>
        <w:pStyle w:val="BodyText"/>
        <w:widowControl w:val="0"/>
        <w:numPr>
          <w:ilvl w:val="0"/>
          <w:numId w:val="3"/>
        </w:numPr>
        <w:rPr>
          <w:b/>
          <w:bCs/>
          <w:color w:val="000000"/>
          <w:sz w:val="24"/>
          <w:szCs w:val="24"/>
        </w:rPr>
      </w:pPr>
      <w:r w:rsidRPr="00C31946">
        <w:rPr>
          <w:b/>
          <w:bCs/>
          <w:color w:val="000000"/>
          <w:sz w:val="24"/>
          <w:szCs w:val="24"/>
        </w:rPr>
        <w:t>Luke 10:17-19</w:t>
      </w:r>
    </w:p>
    <w:p w:rsidR="007B007F" w:rsidRPr="00C31946" w:rsidRDefault="007B007F" w:rsidP="007B007F">
      <w:pPr>
        <w:pStyle w:val="BodyText"/>
        <w:widowControl w:val="0"/>
        <w:ind w:left="360"/>
        <w:rPr>
          <w:color w:val="000000"/>
          <w:sz w:val="24"/>
          <w:szCs w:val="24"/>
        </w:rPr>
      </w:pPr>
      <w:r w:rsidRPr="00C31946">
        <w:rPr>
          <w:color w:val="000000"/>
          <w:sz w:val="24"/>
          <w:szCs w:val="24"/>
        </w:rPr>
        <w:t xml:space="preserve">The </w:t>
      </w:r>
      <w:proofErr w:type="gramStart"/>
      <w:r w:rsidRPr="00C31946">
        <w:rPr>
          <w:color w:val="000000"/>
          <w:sz w:val="24"/>
          <w:szCs w:val="24"/>
        </w:rPr>
        <w:t>seventy[</w:t>
      </w:r>
      <w:proofErr w:type="gramEnd"/>
      <w:r w:rsidRPr="00C31946">
        <w:rPr>
          <w:color w:val="000000"/>
          <w:sz w:val="24"/>
          <w:szCs w:val="24"/>
        </w:rPr>
        <w:t>-two] returned rejoicing, and said, “Lord, even the demons are subject to us because of your name.” Jesus said, “I have observed Satan fall like lightning from the sky. Behold, I have given you the power ‘to tread upon serpents’ and scorpions and upon the full force of the enemy and nothing will harm you.</w:t>
      </w:r>
    </w:p>
    <w:p w:rsidR="007B007F" w:rsidRPr="00C31946" w:rsidRDefault="007B007F" w:rsidP="007B007F">
      <w:pPr>
        <w:pStyle w:val="BodyText"/>
        <w:widowControl w:val="0"/>
        <w:numPr>
          <w:ilvl w:val="0"/>
          <w:numId w:val="3"/>
        </w:numPr>
        <w:rPr>
          <w:b/>
          <w:bCs/>
          <w:color w:val="000000"/>
          <w:sz w:val="24"/>
          <w:szCs w:val="24"/>
        </w:rPr>
      </w:pPr>
      <w:r w:rsidRPr="00C31946">
        <w:rPr>
          <w:b/>
          <w:bCs/>
          <w:color w:val="000000"/>
          <w:sz w:val="24"/>
          <w:szCs w:val="24"/>
        </w:rPr>
        <w:t>Matthew 28:18-20</w:t>
      </w:r>
    </w:p>
    <w:p w:rsidR="007B007F" w:rsidRPr="00C31946" w:rsidRDefault="007B007F" w:rsidP="007B007F">
      <w:pPr>
        <w:widowControl w:val="0"/>
        <w:ind w:left="360"/>
        <w:rPr>
          <w:color w:val="000000"/>
          <w:sz w:val="24"/>
          <w:szCs w:val="24"/>
        </w:rPr>
      </w:pPr>
      <w:r w:rsidRPr="00C31946">
        <w:rPr>
          <w:color w:val="000000"/>
          <w:sz w:val="24"/>
          <w:szCs w:val="24"/>
        </w:rPr>
        <w:t xml:space="preserve">Then Jesus approached and said to them, “All power in heaven and on earth has been given to me. Go, therefore, and make disciples of all nations, baptizing them in the name of the Father, and of the Son, and of the </w:t>
      </w:r>
      <w:proofErr w:type="gramStart"/>
      <w:r w:rsidRPr="00C31946">
        <w:rPr>
          <w:color w:val="000000"/>
          <w:sz w:val="24"/>
          <w:szCs w:val="24"/>
        </w:rPr>
        <w:t>holy</w:t>
      </w:r>
      <w:proofErr w:type="gramEnd"/>
      <w:r w:rsidRPr="00C31946">
        <w:rPr>
          <w:color w:val="000000"/>
          <w:sz w:val="24"/>
          <w:szCs w:val="24"/>
        </w:rPr>
        <w:t xml:space="preserve"> Spirit, teaching them to observe all that I have commanded you. And behold, I am with you always, until the end of the age.</w:t>
      </w:r>
    </w:p>
    <w:p w:rsidR="007B007F" w:rsidRPr="00C31946" w:rsidRDefault="007B007F" w:rsidP="007B007F">
      <w:pPr>
        <w:pStyle w:val="ListParagraph"/>
        <w:widowControl w:val="0"/>
        <w:numPr>
          <w:ilvl w:val="0"/>
          <w:numId w:val="3"/>
        </w:numPr>
        <w:spacing w:before="0"/>
        <w:rPr>
          <w:b/>
          <w:bCs/>
          <w:i/>
          <w:iCs/>
          <w:color w:val="000000"/>
          <w:sz w:val="24"/>
          <w:szCs w:val="24"/>
        </w:rPr>
      </w:pPr>
      <w:r w:rsidRPr="00C31946">
        <w:rPr>
          <w:b/>
          <w:bCs/>
          <w:color w:val="000000"/>
          <w:sz w:val="24"/>
          <w:szCs w:val="24"/>
        </w:rPr>
        <w:t>Revelation 12:10</w:t>
      </w:r>
    </w:p>
    <w:p w:rsidR="007B007F" w:rsidRPr="00C31946" w:rsidRDefault="007B007F" w:rsidP="007B007F">
      <w:pPr>
        <w:widowControl w:val="0"/>
        <w:ind w:left="360"/>
        <w:rPr>
          <w:color w:val="000000"/>
          <w:sz w:val="24"/>
          <w:szCs w:val="24"/>
        </w:rPr>
      </w:pPr>
      <w:r w:rsidRPr="00C31946">
        <w:rPr>
          <w:color w:val="000000"/>
          <w:sz w:val="24"/>
          <w:szCs w:val="24"/>
        </w:rPr>
        <w:t xml:space="preserve">Then I heard a loud voice in heaven say: “Now have come the salvation and the power and the kingdom of our God, and the authority of his Christ. For the accuser of our brothers and sisters, who accuses them before our God day and night, has been thrown down.” </w:t>
      </w:r>
    </w:p>
    <w:p w:rsidR="007B007F" w:rsidRPr="00C31946" w:rsidRDefault="007B007F" w:rsidP="007B007F">
      <w:pPr>
        <w:widowControl w:val="0"/>
        <w:jc w:val="center"/>
        <w:rPr>
          <w:b/>
          <w:bCs/>
          <w:color w:val="000000"/>
          <w:sz w:val="24"/>
          <w:szCs w:val="24"/>
          <w:u w:val="single"/>
        </w:rPr>
      </w:pPr>
    </w:p>
    <w:p w:rsidR="007B007F" w:rsidRPr="00C31946" w:rsidRDefault="007B007F" w:rsidP="007B007F">
      <w:pPr>
        <w:widowControl w:val="0"/>
        <w:jc w:val="center"/>
        <w:rPr>
          <w:b/>
          <w:bCs/>
          <w:color w:val="000000"/>
          <w:sz w:val="24"/>
          <w:szCs w:val="24"/>
          <w:u w:val="single"/>
        </w:rPr>
      </w:pPr>
      <w:r w:rsidRPr="00C31946">
        <w:rPr>
          <w:b/>
          <w:bCs/>
          <w:color w:val="000000"/>
          <w:sz w:val="24"/>
          <w:szCs w:val="24"/>
          <w:u w:val="single"/>
        </w:rPr>
        <w:t>Questions to Think About</w:t>
      </w:r>
    </w:p>
    <w:p w:rsidR="007B007F" w:rsidRPr="00C31946" w:rsidRDefault="007B007F" w:rsidP="007B007F">
      <w:pPr>
        <w:widowControl w:val="0"/>
        <w:jc w:val="center"/>
        <w:rPr>
          <w:b/>
          <w:bCs/>
          <w:color w:val="000000"/>
          <w:sz w:val="24"/>
          <w:szCs w:val="24"/>
        </w:rPr>
      </w:pPr>
      <w:r w:rsidRPr="00C31946">
        <w:rPr>
          <w:b/>
          <w:bCs/>
          <w:color w:val="000000"/>
          <w:sz w:val="24"/>
          <w:szCs w:val="24"/>
        </w:rPr>
        <w:t> </w:t>
      </w:r>
    </w:p>
    <w:p w:rsidR="007B007F" w:rsidRPr="0009411D" w:rsidRDefault="007B007F" w:rsidP="007B007F">
      <w:pPr>
        <w:pStyle w:val="ListParagraph"/>
        <w:widowControl w:val="0"/>
        <w:numPr>
          <w:ilvl w:val="0"/>
          <w:numId w:val="4"/>
        </w:numPr>
        <w:spacing w:before="0"/>
        <w:ind w:left="360"/>
        <w:rPr>
          <w:color w:val="000000"/>
          <w:sz w:val="24"/>
          <w:szCs w:val="24"/>
        </w:rPr>
      </w:pPr>
      <w:r w:rsidRPr="0009411D">
        <w:rPr>
          <w:color w:val="000000"/>
          <w:sz w:val="24"/>
          <w:szCs w:val="24"/>
        </w:rPr>
        <w:t>Have your Lenten practices helped you to die to yourself? How?</w:t>
      </w:r>
    </w:p>
    <w:p w:rsidR="007B007F" w:rsidRPr="0009411D" w:rsidRDefault="007B007F" w:rsidP="007B007F">
      <w:pPr>
        <w:pStyle w:val="ListParagraph"/>
        <w:widowControl w:val="0"/>
        <w:numPr>
          <w:ilvl w:val="0"/>
          <w:numId w:val="4"/>
        </w:numPr>
        <w:spacing w:before="0"/>
        <w:ind w:left="360"/>
        <w:rPr>
          <w:color w:val="000000"/>
          <w:sz w:val="24"/>
          <w:szCs w:val="24"/>
        </w:rPr>
      </w:pPr>
      <w:r w:rsidRPr="0009411D">
        <w:rPr>
          <w:color w:val="000000"/>
          <w:sz w:val="24"/>
          <w:szCs w:val="24"/>
        </w:rPr>
        <w:t>Can you remember a time when the Lord brought you through a traumatic experience and helped you find new life in him?</w:t>
      </w:r>
    </w:p>
    <w:p w:rsidR="007B007F" w:rsidRPr="0009411D" w:rsidRDefault="007B007F" w:rsidP="007B007F">
      <w:pPr>
        <w:pStyle w:val="ListParagraph"/>
        <w:widowControl w:val="0"/>
        <w:numPr>
          <w:ilvl w:val="0"/>
          <w:numId w:val="4"/>
        </w:numPr>
        <w:spacing w:before="0"/>
        <w:ind w:left="360"/>
        <w:rPr>
          <w:color w:val="000000"/>
          <w:sz w:val="24"/>
          <w:szCs w:val="24"/>
        </w:rPr>
      </w:pPr>
      <w:r w:rsidRPr="0009411D">
        <w:rPr>
          <w:color w:val="000000"/>
          <w:sz w:val="24"/>
          <w:szCs w:val="24"/>
        </w:rPr>
        <w:t xml:space="preserve">Can you remember a time when you were able to renounce something in your life that was leading you away from God and then found that renouncing it helped you to experience freedom, peace and joy? </w:t>
      </w:r>
    </w:p>
    <w:p w:rsidR="007B007F" w:rsidRPr="0009411D" w:rsidRDefault="007B007F" w:rsidP="007B007F">
      <w:pPr>
        <w:pStyle w:val="ListParagraph"/>
        <w:widowControl w:val="0"/>
        <w:numPr>
          <w:ilvl w:val="0"/>
          <w:numId w:val="4"/>
        </w:numPr>
        <w:spacing w:before="0"/>
        <w:ind w:left="360"/>
        <w:rPr>
          <w:color w:val="000000"/>
          <w:sz w:val="24"/>
          <w:szCs w:val="24"/>
        </w:rPr>
      </w:pPr>
      <w:r w:rsidRPr="0009411D">
        <w:rPr>
          <w:color w:val="000000"/>
          <w:sz w:val="24"/>
          <w:szCs w:val="24"/>
        </w:rPr>
        <w:t>What are some other areas of your life where you need to renounce something that is a negative influence for you or others? You can look at my message in today’s bulletin for some ideas.</w:t>
      </w:r>
    </w:p>
    <w:p w:rsidR="007B007F" w:rsidRPr="00C31946" w:rsidRDefault="007B007F" w:rsidP="007B007F">
      <w:pPr>
        <w:widowControl w:val="0"/>
        <w:rPr>
          <w:color w:val="000000"/>
          <w:sz w:val="24"/>
          <w:szCs w:val="24"/>
        </w:rPr>
      </w:pPr>
      <w:r w:rsidRPr="00C31946">
        <w:rPr>
          <w:color w:val="000000"/>
          <w:sz w:val="24"/>
          <w:szCs w:val="24"/>
        </w:rPr>
        <w:t> </w:t>
      </w:r>
    </w:p>
    <w:p w:rsidR="007B007F" w:rsidRPr="00C31946" w:rsidRDefault="007B007F" w:rsidP="007B007F">
      <w:pPr>
        <w:widowControl w:val="0"/>
        <w:jc w:val="center"/>
        <w:rPr>
          <w:b/>
          <w:bCs/>
          <w:color w:val="000000"/>
          <w:sz w:val="24"/>
          <w:szCs w:val="24"/>
          <w:u w:val="single"/>
        </w:rPr>
      </w:pPr>
      <w:r w:rsidRPr="00C31946">
        <w:rPr>
          <w:b/>
          <w:bCs/>
          <w:color w:val="000000"/>
          <w:sz w:val="24"/>
          <w:szCs w:val="24"/>
          <w:u w:val="single"/>
        </w:rPr>
        <w:t>Recommended Resources</w:t>
      </w:r>
    </w:p>
    <w:p w:rsidR="007B007F" w:rsidRPr="00C31946" w:rsidRDefault="007B007F" w:rsidP="007B007F">
      <w:pPr>
        <w:widowControl w:val="0"/>
        <w:jc w:val="center"/>
        <w:rPr>
          <w:b/>
          <w:bCs/>
          <w:color w:val="000000"/>
          <w:sz w:val="24"/>
          <w:szCs w:val="24"/>
        </w:rPr>
      </w:pPr>
      <w:r w:rsidRPr="00C31946">
        <w:rPr>
          <w:b/>
          <w:bCs/>
          <w:color w:val="000000"/>
          <w:sz w:val="24"/>
          <w:szCs w:val="24"/>
        </w:rPr>
        <w:t> </w:t>
      </w:r>
    </w:p>
    <w:p w:rsidR="007B007F" w:rsidRPr="00C31946" w:rsidRDefault="007B007F" w:rsidP="007B007F">
      <w:pPr>
        <w:pStyle w:val="ListParagraph"/>
        <w:widowControl w:val="0"/>
        <w:numPr>
          <w:ilvl w:val="0"/>
          <w:numId w:val="3"/>
        </w:numPr>
        <w:spacing w:before="0"/>
        <w:rPr>
          <w:color w:val="000000"/>
          <w:sz w:val="24"/>
          <w:szCs w:val="24"/>
        </w:rPr>
      </w:pPr>
      <w:r w:rsidRPr="00C31946">
        <w:rPr>
          <w:color w:val="000000"/>
          <w:sz w:val="24"/>
          <w:szCs w:val="24"/>
        </w:rPr>
        <w:t xml:space="preserve">Book: </w:t>
      </w:r>
      <w:r w:rsidRPr="00C31946">
        <w:rPr>
          <w:b/>
          <w:bCs/>
          <w:color w:val="000000"/>
          <w:sz w:val="24"/>
          <w:szCs w:val="24"/>
        </w:rPr>
        <w:t xml:space="preserve">Unbound: A Practical Guide to Deliverance, </w:t>
      </w:r>
      <w:r w:rsidRPr="00C31946">
        <w:rPr>
          <w:color w:val="000000"/>
          <w:sz w:val="24"/>
          <w:szCs w:val="24"/>
        </w:rPr>
        <w:t>for more information abo</w:t>
      </w:r>
      <w:r>
        <w:rPr>
          <w:color w:val="000000"/>
          <w:sz w:val="24"/>
          <w:szCs w:val="24"/>
        </w:rPr>
        <w:t>ut today’s homily, read Chapters 5 and 6</w:t>
      </w:r>
      <w:r w:rsidRPr="00C31946">
        <w:rPr>
          <w:color w:val="000000"/>
          <w:sz w:val="24"/>
          <w:szCs w:val="24"/>
        </w:rPr>
        <w:t>.</w:t>
      </w:r>
    </w:p>
    <w:p w:rsidR="007B007F" w:rsidRPr="00C31946" w:rsidRDefault="007B007F" w:rsidP="007B007F">
      <w:pPr>
        <w:pStyle w:val="ListParagraph"/>
        <w:widowControl w:val="0"/>
        <w:numPr>
          <w:ilvl w:val="0"/>
          <w:numId w:val="3"/>
        </w:numPr>
        <w:spacing w:before="0"/>
        <w:rPr>
          <w:color w:val="000000"/>
          <w:sz w:val="24"/>
          <w:szCs w:val="24"/>
        </w:rPr>
      </w:pPr>
      <w:r w:rsidRPr="00C31946">
        <w:rPr>
          <w:color w:val="000000"/>
          <w:sz w:val="24"/>
          <w:szCs w:val="24"/>
        </w:rPr>
        <w:t xml:space="preserve">Neal and Janet Lozano’s website: </w:t>
      </w:r>
      <w:r w:rsidRPr="00C31946">
        <w:rPr>
          <w:color w:val="0000FF"/>
          <w:sz w:val="24"/>
          <w:szCs w:val="24"/>
          <w:u w:val="single"/>
        </w:rPr>
        <w:t xml:space="preserve">www.heartofthefather.com/ </w:t>
      </w:r>
    </w:p>
    <w:p w:rsidR="007B007F" w:rsidRPr="00C31946" w:rsidRDefault="007B007F" w:rsidP="007B007F">
      <w:pPr>
        <w:pStyle w:val="ListParagraph"/>
        <w:widowControl w:val="0"/>
        <w:numPr>
          <w:ilvl w:val="0"/>
          <w:numId w:val="3"/>
        </w:numPr>
        <w:spacing w:before="0"/>
        <w:rPr>
          <w:color w:val="000000"/>
          <w:sz w:val="24"/>
          <w:szCs w:val="24"/>
        </w:rPr>
      </w:pPr>
      <w:r w:rsidRPr="00C31946">
        <w:rPr>
          <w:color w:val="000000"/>
          <w:sz w:val="24"/>
          <w:szCs w:val="24"/>
        </w:rPr>
        <w:t xml:space="preserve">YouTube video: </w:t>
      </w:r>
      <w:r w:rsidRPr="00C31946">
        <w:rPr>
          <w:b/>
          <w:bCs/>
          <w:color w:val="000000"/>
          <w:sz w:val="24"/>
          <w:szCs w:val="24"/>
        </w:rPr>
        <w:t>Introduction to Unbound and the Power of the Gospel</w:t>
      </w:r>
      <w:r w:rsidRPr="00C31946">
        <w:rPr>
          <w:color w:val="000000"/>
          <w:sz w:val="24"/>
          <w:szCs w:val="24"/>
        </w:rPr>
        <w:t>—</w:t>
      </w:r>
      <w:r w:rsidRPr="00C31946">
        <w:rPr>
          <w:color w:val="0000FF"/>
          <w:sz w:val="24"/>
          <w:szCs w:val="24"/>
          <w:u w:val="single"/>
        </w:rPr>
        <w:t xml:space="preserve">www.youtube.com/watch?v=9owV8QsOIn4 </w:t>
      </w:r>
    </w:p>
    <w:p w:rsidR="007B007F" w:rsidRDefault="007B007F" w:rsidP="007B007F">
      <w:pPr>
        <w:widowControl w:val="0"/>
        <w:rPr>
          <w:sz w:val="24"/>
          <w:szCs w:val="24"/>
        </w:rPr>
      </w:pPr>
    </w:p>
    <w:p w:rsidR="007B007F" w:rsidRDefault="007B007F" w:rsidP="007B007F">
      <w:pPr>
        <w:widowControl w:val="0"/>
        <w:rPr>
          <w:sz w:val="24"/>
          <w:szCs w:val="24"/>
        </w:rPr>
      </w:pPr>
    </w:p>
    <w:p w:rsidR="007B007F" w:rsidRPr="00C31946" w:rsidRDefault="007B007F" w:rsidP="007B007F">
      <w:pPr>
        <w:jc w:val="center"/>
        <w:rPr>
          <w:b/>
          <w:bCs/>
          <w:color w:val="000000"/>
          <w:sz w:val="24"/>
          <w:szCs w:val="24"/>
          <w:u w:val="single"/>
        </w:rPr>
      </w:pPr>
      <w:r w:rsidRPr="00C31946">
        <w:rPr>
          <w:b/>
          <w:bCs/>
          <w:color w:val="000000"/>
          <w:sz w:val="24"/>
          <w:szCs w:val="24"/>
          <w:u w:val="single"/>
        </w:rPr>
        <w:t>Want Someone to Pray with You?</w:t>
      </w:r>
    </w:p>
    <w:p w:rsidR="00786B24" w:rsidRDefault="007B007F" w:rsidP="007B007F">
      <w:pPr>
        <w:widowControl w:val="0"/>
      </w:pPr>
      <w:r w:rsidRPr="00C31946">
        <w:rPr>
          <w:color w:val="000000"/>
          <w:sz w:val="24"/>
          <w:szCs w:val="24"/>
        </w:rPr>
        <w:t xml:space="preserve">If you would like to set up an appointment with someone to talk about how you can experience how Jesus can set you free from the lies and temptations of the devil, from guilt, fear or resentment, from an addiction or a trauma you experienced in the past, we have a team of people who have been trained in the Unbound Ministry model who can pray with you. Simply send an email with a request to set up a confidential appointment to the following address and someone will contact you: </w:t>
      </w:r>
      <w:r w:rsidRPr="00C31946">
        <w:rPr>
          <w:color w:val="0000FF"/>
          <w:sz w:val="24"/>
          <w:szCs w:val="24"/>
          <w:u w:val="single"/>
        </w:rPr>
        <w:t>unbound@saintdominics.org</w:t>
      </w:r>
      <w:r w:rsidRPr="00C31946">
        <w:rPr>
          <w:color w:val="000000"/>
          <w:sz w:val="24"/>
          <w:szCs w:val="24"/>
        </w:rPr>
        <w:t xml:space="preserve">. </w:t>
      </w:r>
    </w:p>
    <w:sectPr w:rsidR="00786B24" w:rsidSect="00AC0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1E4211"/>
    <w:multiLevelType w:val="hybridMultilevel"/>
    <w:tmpl w:val="15720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95D6F60"/>
    <w:multiLevelType w:val="hybridMultilevel"/>
    <w:tmpl w:val="9294A2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B154867"/>
    <w:multiLevelType w:val="hybridMultilevel"/>
    <w:tmpl w:val="CFD840EA"/>
    <w:lvl w:ilvl="0" w:tplc="2548B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FB05BA"/>
    <w:multiLevelType w:val="hybridMultilevel"/>
    <w:tmpl w:val="D4CA0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07F"/>
    <w:rsid w:val="001F6E90"/>
    <w:rsid w:val="0046166A"/>
    <w:rsid w:val="00786B24"/>
    <w:rsid w:val="007B007F"/>
    <w:rsid w:val="0083663D"/>
    <w:rsid w:val="00DB7A05"/>
    <w:rsid w:val="00EC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4B0C2-0CEE-42FC-9B7F-0BE641489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07F"/>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B007F"/>
    <w:pPr>
      <w:ind w:left="440"/>
    </w:pPr>
    <w:rPr>
      <w:sz w:val="26"/>
      <w:szCs w:val="26"/>
    </w:rPr>
  </w:style>
  <w:style w:type="character" w:customStyle="1" w:styleId="BodyTextChar">
    <w:name w:val="Body Text Char"/>
    <w:basedOn w:val="DefaultParagraphFont"/>
    <w:link w:val="BodyText"/>
    <w:uiPriority w:val="99"/>
    <w:rsid w:val="007B007F"/>
    <w:rPr>
      <w:rFonts w:ascii="Times New Roman" w:eastAsia="Calibri" w:hAnsi="Times New Roman" w:cs="Times New Roman"/>
      <w:sz w:val="26"/>
      <w:szCs w:val="26"/>
    </w:rPr>
  </w:style>
  <w:style w:type="paragraph" w:styleId="ListParagraph">
    <w:name w:val="List Paragraph"/>
    <w:basedOn w:val="Normal"/>
    <w:uiPriority w:val="34"/>
    <w:qFormat/>
    <w:rsid w:val="007B007F"/>
    <w:pPr>
      <w:spacing w:before="240"/>
      <w:ind w:left="944" w:hanging="5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1063</Words>
  <Characters>6065</Characters>
  <Application>Microsoft Office Word</Application>
  <DocSecurity>0</DocSecurity>
  <Lines>50</Lines>
  <Paragraphs>14</Paragraphs>
  <ScaleCrop>false</ScaleCrop>
  <Company>Microsoft</Company>
  <LinksUpToDate>false</LinksUpToDate>
  <CharactersWithSpaces>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corral</dc:creator>
  <cp:keywords/>
  <dc:description/>
  <cp:lastModifiedBy>roberto corral</cp:lastModifiedBy>
  <cp:revision>1</cp:revision>
  <dcterms:created xsi:type="dcterms:W3CDTF">2021-03-19T22:29:00Z</dcterms:created>
  <dcterms:modified xsi:type="dcterms:W3CDTF">2021-03-19T22:30:00Z</dcterms:modified>
</cp:coreProperties>
</file>